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D9C77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«ЗАТВЕРДЖЕНО»</w:t>
      </w:r>
    </w:p>
    <w:p w14:paraId="1ED82892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Рішенням № 1 засновника</w:t>
      </w:r>
    </w:p>
    <w:p w14:paraId="65992A60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АДВОКАТСЬКОГО БЮРО</w:t>
      </w:r>
    </w:p>
    <w:p w14:paraId="3FFB8DB3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DC06CF" w:rsidRPr="00A9523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КОСТЯНТИНА ГУСЕВА</w:t>
      </w: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3077EA4A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 «</w:t>
      </w:r>
      <w:r w:rsidR="002241B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25</w:t>
      </w: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9B092A" w:rsidRPr="00A9523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січня</w:t>
      </w: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16</w:t>
      </w: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року</w:t>
      </w:r>
    </w:p>
    <w:p w14:paraId="0363DFB2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98955BB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_______________/ К.О. Гусев /</w:t>
      </w:r>
    </w:p>
    <w:p w14:paraId="14AAA4E7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184EDB5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3A03703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46B241E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D5544F4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B430500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523D255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A48A7C6" w14:textId="77777777" w:rsidR="00F94A92" w:rsidRPr="00A95230" w:rsidRDefault="00F94A92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05926CD" w14:textId="77777777" w:rsidR="00F94A92" w:rsidRPr="00A95230" w:rsidRDefault="00F94A92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327870" w14:textId="77777777" w:rsidR="00F94A92" w:rsidRPr="00A95230" w:rsidRDefault="00F94A92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6434517" w14:textId="77777777" w:rsidR="00F94A92" w:rsidRPr="00A95230" w:rsidRDefault="00F94A92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DBE6C7B" w14:textId="77777777" w:rsidR="00F94A92" w:rsidRPr="00A95230" w:rsidRDefault="00F94A92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D547E74" w14:textId="77777777" w:rsidR="00F94A92" w:rsidRPr="00A95230" w:rsidRDefault="00F94A92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D8404D4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CBA06F0" w14:textId="77777777" w:rsidR="006324A6" w:rsidRPr="00D57796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</w:pPr>
    </w:p>
    <w:p w14:paraId="37A921CB" w14:textId="77777777" w:rsidR="006324A6" w:rsidRPr="00D57796" w:rsidRDefault="006324A6" w:rsidP="005F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</w:pPr>
      <w:r w:rsidRPr="00D57796">
        <w:rPr>
          <w:rFonts w:ascii="Times New Roman" w:hAnsi="Times New Roman" w:cs="Times New Roman"/>
          <w:b/>
          <w:bCs/>
          <w:color w:val="000000"/>
          <w:sz w:val="40"/>
          <w:szCs w:val="40"/>
        </w:rPr>
        <w:t>СТАТУТ</w:t>
      </w:r>
    </w:p>
    <w:p w14:paraId="6E824548" w14:textId="77777777" w:rsidR="006324A6" w:rsidRPr="00D57796" w:rsidRDefault="006324A6" w:rsidP="005F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D57796">
        <w:rPr>
          <w:rFonts w:ascii="Times New Roman" w:hAnsi="Times New Roman" w:cs="Times New Roman"/>
          <w:b/>
          <w:bCs/>
          <w:color w:val="000000"/>
          <w:sz w:val="40"/>
          <w:szCs w:val="40"/>
        </w:rPr>
        <w:t>АДВОКАТСЬКОГО БЮРО</w:t>
      </w:r>
    </w:p>
    <w:p w14:paraId="16A8C183" w14:textId="77777777" w:rsidR="006324A6" w:rsidRPr="00D57796" w:rsidRDefault="00DC06CF" w:rsidP="005F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D57796">
        <w:rPr>
          <w:rFonts w:ascii="Times New Roman" w:hAnsi="Times New Roman" w:cs="Times New Roman"/>
          <w:b/>
          <w:bCs/>
          <w:color w:val="000000"/>
          <w:sz w:val="40"/>
          <w:szCs w:val="40"/>
        </w:rPr>
        <w:t>«КОСТЯНТИНА ГУСЕВА</w:t>
      </w:r>
      <w:r w:rsidR="006324A6" w:rsidRPr="00D57796">
        <w:rPr>
          <w:rFonts w:ascii="Times New Roman" w:hAnsi="Times New Roman" w:cs="Times New Roman"/>
          <w:b/>
          <w:bCs/>
          <w:color w:val="000000"/>
          <w:sz w:val="40"/>
          <w:szCs w:val="40"/>
        </w:rPr>
        <w:t>»</w:t>
      </w:r>
    </w:p>
    <w:p w14:paraId="631476DC" w14:textId="77777777" w:rsidR="006324A6" w:rsidRPr="00D57796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</w:pPr>
    </w:p>
    <w:p w14:paraId="2320BF93" w14:textId="77777777" w:rsidR="006324A6" w:rsidRPr="00D57796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</w:pPr>
    </w:p>
    <w:p w14:paraId="3A622239" w14:textId="77777777" w:rsidR="006324A6" w:rsidRPr="00D57796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val="uk-UA"/>
        </w:rPr>
      </w:pPr>
    </w:p>
    <w:p w14:paraId="61C7CAE8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8C01D31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D2CC4C2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98505CB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F3C02E1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C474C2D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6423D67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63A7735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BFBD71D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778497A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CA7B446" w14:textId="77777777" w:rsidR="00D57796" w:rsidRDefault="00D5779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8BBAAF0" w14:textId="77777777" w:rsidR="0041060C" w:rsidRDefault="0041060C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29973EE" w14:textId="77777777" w:rsidR="0041060C" w:rsidRDefault="0041060C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4015AE4" w14:textId="77777777" w:rsidR="0041060C" w:rsidRPr="00A95230" w:rsidRDefault="0041060C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3087FD2" w14:textId="77777777" w:rsidR="00D57796" w:rsidRPr="00A95230" w:rsidRDefault="00D5779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81C6E76" w14:textId="77777777" w:rsidR="00F94A92" w:rsidRPr="00A95230" w:rsidRDefault="00F94A92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5C6702C" w14:textId="77777777" w:rsidR="006324A6" w:rsidRPr="00A95230" w:rsidRDefault="006324A6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8CA1085" w14:textId="77777777" w:rsidR="00DC06CF" w:rsidRPr="00A95230" w:rsidRDefault="006324A6" w:rsidP="005F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м. Київ</w:t>
      </w:r>
    </w:p>
    <w:p w14:paraId="1AE86B33" w14:textId="77777777" w:rsidR="00DC06CF" w:rsidRPr="00A95230" w:rsidRDefault="006324A6" w:rsidP="005F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2016</w:t>
      </w:r>
    </w:p>
    <w:p w14:paraId="616555CC" w14:textId="77777777" w:rsidR="009B092A" w:rsidRPr="00A95230" w:rsidRDefault="009B092A" w:rsidP="005F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7995DE3" w14:textId="77777777" w:rsidR="00087580" w:rsidRPr="00A95230" w:rsidRDefault="0016262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1. ЗАГАЛЬНІ ПОЛОЖЕННЯ</w:t>
      </w:r>
    </w:p>
    <w:p w14:paraId="21B37AB9" w14:textId="77777777" w:rsidR="004207ED" w:rsidRDefault="00162628" w:rsidP="00E80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5F341F" w:rsidRPr="00A95230">
        <w:rPr>
          <w:rFonts w:ascii="Times New Roman" w:hAnsi="Times New Roman" w:cs="Times New Roman"/>
          <w:sz w:val="24"/>
          <w:szCs w:val="24"/>
          <w:lang w:val="uk-UA"/>
        </w:rPr>
        <w:t>АДВОКАТСЬКЕ БЮРО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341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E67791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КОСТЯНТИНА ГУСЕВА</w:t>
      </w:r>
      <w:r w:rsidR="005F341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="00E67791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(далі за текстом — Бюро) створено на підс</w:t>
      </w:r>
      <w:r w:rsidR="005F341F" w:rsidRPr="00A95230">
        <w:rPr>
          <w:rFonts w:ascii="Times New Roman" w:hAnsi="Times New Roman" w:cs="Times New Roman"/>
          <w:sz w:val="24"/>
          <w:szCs w:val="24"/>
          <w:lang w:val="uk-UA"/>
        </w:rPr>
        <w:t>таві статті 14 Закону України «</w:t>
      </w:r>
      <w:r w:rsidR="00E67791" w:rsidRPr="00A95230">
        <w:rPr>
          <w:rFonts w:ascii="Times New Roman" w:hAnsi="Times New Roman" w:cs="Times New Roman"/>
          <w:sz w:val="24"/>
          <w:szCs w:val="24"/>
          <w:lang w:val="uk-UA"/>
        </w:rPr>
        <w:t>Про адвока</w:t>
      </w:r>
      <w:r w:rsidR="005F341F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туру та адвокатську діяльність» </w:t>
      </w:r>
      <w:r w:rsidR="006A2E68">
        <w:rPr>
          <w:rFonts w:ascii="Times New Roman" w:hAnsi="Times New Roman" w:cs="Times New Roman"/>
          <w:sz w:val="24"/>
          <w:szCs w:val="24"/>
          <w:lang w:val="uk-UA"/>
        </w:rPr>
        <w:t xml:space="preserve">за рішенням засновника - </w:t>
      </w:r>
      <w:r w:rsidR="00E67791" w:rsidRPr="00A95230">
        <w:rPr>
          <w:rFonts w:ascii="Times New Roman" w:hAnsi="Times New Roman" w:cs="Times New Roman"/>
          <w:sz w:val="24"/>
          <w:szCs w:val="24"/>
          <w:lang w:val="uk-UA"/>
        </w:rPr>
        <w:t>адвоката Гусева Костянтина Олександровича, паспорт серія ТТ, номер 259932 виданий</w:t>
      </w:r>
      <w:r w:rsidR="00E807E4" w:rsidRP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7E4" w:rsidRPr="00A95230">
        <w:rPr>
          <w:rFonts w:ascii="Times New Roman" w:hAnsi="Times New Roman" w:cs="Times New Roman"/>
          <w:sz w:val="24"/>
          <w:szCs w:val="24"/>
          <w:lang w:val="uk-UA"/>
        </w:rPr>
        <w:t>Голосіївським РВ ГУДМС України в місті Києві 16 грудня 2014 року, проживає за адресою: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7E4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02090, </w:t>
      </w:r>
      <w:r w:rsidR="00E807E4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м.</w:t>
      </w:r>
    </w:p>
    <w:p w14:paraId="7D77D9F4" w14:textId="77777777" w:rsidR="00E67791" w:rsidRPr="00A95230" w:rsidRDefault="00E67791" w:rsidP="00E80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Київ, провулок Лобачевського,</w:t>
      </w:r>
      <w:r w:rsidR="00E807E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будинок 8-А,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реєстраційний номер облікової картки платника податків з Державного реєстру фізичних осіб – платників податків </w:t>
      </w:r>
      <w:r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3024507713. 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Свідоцтво про право на заняття адвокатською діяльністю № 5398/10 від 04.09.2015 року видане на підставі рішення Ради адвокатів Київської області № 27 від 04.09.2015 року.</w:t>
      </w:r>
    </w:p>
    <w:p w14:paraId="79F1622B" w14:textId="77777777" w:rsidR="00E67791" w:rsidRPr="00A95230" w:rsidRDefault="00E67791" w:rsidP="0041060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1.2. 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Бюро є юридичною особою, має самостійний баланс, розрахунковий та інші рахунки в установах банків, печатку зі своєю назвою, кутовий штамп, бланки, товарний знак та інші реквізити.</w:t>
      </w:r>
    </w:p>
    <w:p w14:paraId="3C5007A1" w14:textId="77777777" w:rsidR="00087580" w:rsidRPr="00A95230" w:rsidRDefault="005F341F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  <w:lang w:val="uk-UA"/>
        </w:rPr>
        <w:t>1.3.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АДВОКАТСЬКЕ  БЮРО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«КОСТЯНТИНА ГУСЕВА» </w:t>
      </w:r>
      <w:r w:rsidR="00E67791" w:rsidRPr="00A95230">
        <w:rPr>
          <w:rFonts w:ascii="Times New Roman" w:hAnsi="Times New Roman" w:cs="Times New Roman"/>
          <w:sz w:val="24"/>
          <w:szCs w:val="24"/>
          <w:lang w:val="uk-UA"/>
        </w:rPr>
        <w:t>є організаційно-правовою ф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>ормою адвокатської діяльності -</w:t>
      </w:r>
      <w:r w:rsidR="00E67791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Адвокатське Бюро, що діє на підставі Конститу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ції України, Закону України «</w:t>
      </w:r>
      <w:r w:rsidR="00E67791" w:rsidRPr="00A95230">
        <w:rPr>
          <w:rFonts w:ascii="Times New Roman" w:hAnsi="Times New Roman" w:cs="Times New Roman"/>
          <w:sz w:val="24"/>
          <w:szCs w:val="24"/>
          <w:lang w:val="uk-UA"/>
        </w:rPr>
        <w:t>Про адвока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туру та адвокатську діяльність» </w:t>
      </w:r>
      <w:r w:rsidR="00E67791" w:rsidRPr="00A95230">
        <w:rPr>
          <w:rFonts w:ascii="Times New Roman" w:hAnsi="Times New Roman" w:cs="Times New Roman"/>
          <w:sz w:val="24"/>
          <w:szCs w:val="24"/>
          <w:lang w:val="uk-UA"/>
        </w:rPr>
        <w:t>цього Статуту та інших законів та підзаконних нормативних актів.</w:t>
      </w:r>
    </w:p>
    <w:p w14:paraId="654176A4" w14:textId="77777777" w:rsidR="00DC06CF" w:rsidRPr="00A95230" w:rsidRDefault="00E67791" w:rsidP="005F341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1.4</w:t>
      </w:r>
      <w:r w:rsidR="003E38CD" w:rsidRPr="00A95230">
        <w:rPr>
          <w:rFonts w:ascii="Times New Roman" w:hAnsi="Times New Roman" w:cs="Times New Roman"/>
          <w:sz w:val="24"/>
          <w:szCs w:val="24"/>
        </w:rPr>
        <w:t>. Найменування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юро: </w:t>
      </w:r>
    </w:p>
    <w:p w14:paraId="1B71528A" w14:textId="77777777" w:rsidR="006324A6" w:rsidRPr="00A95230" w:rsidRDefault="00E67791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1.4.1. Повне найменування 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українською мовою: 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АДВОКАТСЬКЕ БЮРО </w:t>
      </w:r>
      <w:r w:rsidR="005F341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КОСТЯНТИНА ГУСЕВА</w:t>
      </w:r>
      <w:r w:rsidR="005F341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="002241B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5782D41" w14:textId="77777777" w:rsidR="00DC06CF" w:rsidRPr="00A95230" w:rsidRDefault="006324A6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67791" w:rsidRPr="00A95230">
        <w:rPr>
          <w:rFonts w:ascii="Times New Roman" w:hAnsi="Times New Roman" w:cs="Times New Roman"/>
          <w:sz w:val="24"/>
          <w:szCs w:val="24"/>
        </w:rPr>
        <w:t>4.2. Скорочене найменування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 українською мовою: АБ «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КОСТЯНТИНА ГУСЕВА</w:t>
      </w:r>
      <w:r w:rsidR="002241B7">
        <w:rPr>
          <w:rFonts w:ascii="Times New Roman" w:hAnsi="Times New Roman" w:cs="Times New Roman"/>
          <w:sz w:val="24"/>
          <w:szCs w:val="24"/>
        </w:rPr>
        <w:t>».</w:t>
      </w:r>
    </w:p>
    <w:p w14:paraId="4E6D0E7F" w14:textId="77777777" w:rsidR="00DC06CF" w:rsidRPr="002241B7" w:rsidRDefault="00E67791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1.4.3. Повне найменування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06CF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російською </w:t>
      </w:r>
      <w:r w:rsidR="00DC06CF" w:rsidRPr="00A95230">
        <w:rPr>
          <w:rFonts w:ascii="Times New Roman" w:hAnsi="Times New Roman" w:cs="Times New Roman"/>
          <w:sz w:val="24"/>
          <w:szCs w:val="24"/>
        </w:rPr>
        <w:t xml:space="preserve">мовою: </w:t>
      </w:r>
      <w:r w:rsidR="001E1909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АДВОКАТС</w:t>
      </w:r>
      <w:r w:rsidR="005F341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КОЕ БЮРО «КО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НСТАНТИНА ГУСЕВА</w:t>
      </w:r>
      <w:r w:rsidR="005F341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="002241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8D20FF4" w14:textId="77777777" w:rsidR="00DC06CF" w:rsidRPr="00A95230" w:rsidRDefault="00DC06CF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67791" w:rsidRPr="00A95230">
        <w:rPr>
          <w:rFonts w:ascii="Times New Roman" w:hAnsi="Times New Roman" w:cs="Times New Roman"/>
          <w:sz w:val="24"/>
          <w:szCs w:val="24"/>
        </w:rPr>
        <w:t>4.4. Скорочене найменування  російською мовою: АБ «</w:t>
      </w:r>
      <w:r w:rsidRPr="00A95230">
        <w:rPr>
          <w:rFonts w:ascii="Times New Roman" w:hAnsi="Times New Roman" w:cs="Times New Roman"/>
          <w:sz w:val="24"/>
          <w:szCs w:val="24"/>
        </w:rPr>
        <w:t>КОНСТАНТИН</w:t>
      </w:r>
      <w:r w:rsidR="00260B63" w:rsidRPr="00A95230">
        <w:rPr>
          <w:rFonts w:ascii="Times New Roman" w:hAnsi="Times New Roman" w:cs="Times New Roman"/>
          <w:sz w:val="24"/>
          <w:szCs w:val="24"/>
        </w:rPr>
        <w:t>А</w:t>
      </w:r>
      <w:r w:rsidRPr="00A95230">
        <w:rPr>
          <w:rFonts w:ascii="Times New Roman" w:hAnsi="Times New Roman" w:cs="Times New Roman"/>
          <w:sz w:val="24"/>
          <w:szCs w:val="24"/>
        </w:rPr>
        <w:t xml:space="preserve"> ГУСЕВА».</w:t>
      </w:r>
    </w:p>
    <w:p w14:paraId="3DBADA1C" w14:textId="77777777" w:rsidR="00087580" w:rsidRPr="00A95230" w:rsidRDefault="00E67791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1.4</w:t>
      </w:r>
      <w:r w:rsidR="00DC06CF" w:rsidRPr="00A95230">
        <w:rPr>
          <w:rFonts w:ascii="Times New Roman" w:hAnsi="Times New Roman" w:cs="Times New Roman"/>
          <w:sz w:val="24"/>
          <w:szCs w:val="24"/>
          <w:lang w:val="uk-UA"/>
        </w:rPr>
        <w:t>.5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. Повне найменування </w:t>
      </w:r>
      <w:r w:rsidR="00162628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англійською мовою: 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en-US"/>
        </w:rPr>
        <w:t>AW</w:t>
      </w:r>
      <w:r w:rsidR="002241B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en-US"/>
        </w:rPr>
        <w:t>FIRM</w:t>
      </w:r>
      <w:r w:rsidR="002241B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</w:rPr>
        <w:t>KOSTYANTYN</w:t>
      </w:r>
      <w:r w:rsidR="00224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</w:rPr>
        <w:t>GUSEV</w:t>
      </w:r>
      <w:r w:rsidR="00532CD0" w:rsidRPr="00C8384E">
        <w:rPr>
          <w:rFonts w:ascii="Times New Roman" w:hAnsi="Times New Roman" w:cs="Times New Roman"/>
          <w:color w:val="000000"/>
          <w:sz w:val="24"/>
          <w:szCs w:val="24"/>
          <w:lang w:val="uk-UA"/>
        </w:rPr>
        <w:t>’</w:t>
      </w:r>
      <w:r w:rsidR="00532CD0" w:rsidRPr="00A95230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="00162628" w:rsidRPr="00A952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4E2F2D" w14:textId="77777777" w:rsidR="00087580" w:rsidRPr="00A95230" w:rsidRDefault="00E67791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1.4</w:t>
      </w:r>
      <w:r w:rsidR="00DC06CF" w:rsidRPr="00A95230">
        <w:rPr>
          <w:rFonts w:ascii="Times New Roman" w:hAnsi="Times New Roman" w:cs="Times New Roman"/>
          <w:sz w:val="24"/>
          <w:szCs w:val="24"/>
          <w:lang w:val="uk-UA"/>
        </w:rPr>
        <w:t>.6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. Скорочене найменування </w:t>
      </w:r>
      <w:r w:rsidR="00162628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англійською мовою: 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2C629D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C629D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en-US"/>
        </w:rPr>
        <w:t>LF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674A45F" w14:textId="77777777" w:rsidR="00087580" w:rsidRPr="00A95230" w:rsidRDefault="00E67791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1.5</w:t>
      </w:r>
      <w:r w:rsidR="003E38CD" w:rsidRPr="00A95230">
        <w:rPr>
          <w:rFonts w:ascii="Times New Roman" w:hAnsi="Times New Roman" w:cs="Times New Roman"/>
          <w:sz w:val="24"/>
          <w:szCs w:val="24"/>
        </w:rPr>
        <w:t>. Місцезнаходження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юро: 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01034, 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</w:rPr>
        <w:t xml:space="preserve">м. 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Київ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</w:rPr>
        <w:t xml:space="preserve">, вул. 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Олеся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Гончара</w:t>
      </w:r>
      <w:r w:rsidR="00DC06CF" w:rsidRPr="00A95230">
        <w:rPr>
          <w:rFonts w:ascii="Times New Roman" w:hAnsi="Times New Roman" w:cs="Times New Roman"/>
          <w:color w:val="000000"/>
          <w:sz w:val="24"/>
          <w:szCs w:val="24"/>
        </w:rPr>
        <w:t>, будинок</w:t>
      </w:r>
      <w:r w:rsidR="00E807E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35</w:t>
      </w:r>
      <w:r w:rsidR="006324A6" w:rsidRPr="00A952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D28DE1" w14:textId="77777777" w:rsidR="00087580" w:rsidRDefault="00162628" w:rsidP="00C8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>2. ПРЕДМЕТ ДІЯЛЬНОСТІ БЮРО</w:t>
      </w:r>
    </w:p>
    <w:p w14:paraId="7F99C182" w14:textId="77777777" w:rsidR="00C8384E" w:rsidRPr="00A95230" w:rsidRDefault="00C8384E" w:rsidP="00C8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A19116" w14:textId="77777777" w:rsidR="00087580" w:rsidRPr="00A95230" w:rsidRDefault="003E38CD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2.1. Основною метою діяльності Б</w:t>
      </w:r>
      <w:r w:rsidR="00162628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юро є забезпечення здійснення захисту, представництва та надання інших видів правової допомоги на професійній основі громадянам України, іноземним громадянам, особам без громадянства, юридичним особам; отримання доходу, з урахуванням обмежень, встановлених чинним законодавством та нормами адвокатської етики. </w:t>
      </w:r>
    </w:p>
    <w:p w14:paraId="7947D261" w14:textId="77777777" w:rsidR="00DC06CF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 Бюро в особі адвоката, що є його </w:t>
      </w:r>
      <w:r w:rsidR="00C549A0" w:rsidRPr="00A95230">
        <w:rPr>
          <w:rFonts w:ascii="Times New Roman" w:hAnsi="Times New Roman" w:cs="Times New Roman"/>
          <w:sz w:val="24"/>
          <w:szCs w:val="24"/>
          <w:lang w:val="uk-UA"/>
        </w:rPr>
        <w:t>засновником</w:t>
      </w:r>
      <w:r w:rsidRPr="00A95230">
        <w:rPr>
          <w:rFonts w:ascii="Times New Roman" w:hAnsi="Times New Roman" w:cs="Times New Roman"/>
          <w:sz w:val="24"/>
          <w:szCs w:val="24"/>
        </w:rPr>
        <w:t xml:space="preserve">, здійснює наступні види адвокатської діяльності: </w:t>
      </w:r>
    </w:p>
    <w:p w14:paraId="535EC7D3" w14:textId="77777777" w:rsidR="00087580" w:rsidRPr="00A95230" w:rsidRDefault="00162628" w:rsidP="005F341F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 xml:space="preserve">2.2.1. Надання правової інформації, консультацій і роз'яснень з правових питань, правовий супровід діяльності </w:t>
      </w:r>
      <w:r w:rsidR="006324A6" w:rsidRPr="00A95230">
        <w:rPr>
          <w:rFonts w:ascii="Times New Roman" w:hAnsi="Times New Roman"/>
          <w:sz w:val="24"/>
          <w:szCs w:val="24"/>
        </w:rPr>
        <w:t>юридичних і фізичних осіб</w:t>
      </w:r>
      <w:r w:rsidR="006324A6" w:rsidRPr="00A9523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324A6" w:rsidRPr="00A95230">
        <w:rPr>
          <w:rFonts w:ascii="Times New Roman" w:hAnsi="Times New Roman"/>
          <w:sz w:val="24"/>
          <w:szCs w:val="24"/>
        </w:rPr>
        <w:t>держави, органів державної влади, органів місцевого самоврядування</w:t>
      </w:r>
      <w:r w:rsidR="00A914A1" w:rsidRPr="00A95230">
        <w:rPr>
          <w:rFonts w:ascii="Times New Roman" w:hAnsi="Times New Roman"/>
          <w:sz w:val="24"/>
          <w:szCs w:val="24"/>
        </w:rPr>
        <w:t xml:space="preserve">, держави (в тому числі консультування у сфері бухгалтерського обліку та аудиту; консультування з питань оподаткування); </w:t>
      </w:r>
    </w:p>
    <w:p w14:paraId="7624DBC4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2.2.2. Складання заяв, скарг, процесуальних та інших документів правового характеру; </w:t>
      </w:r>
    </w:p>
    <w:p w14:paraId="7F0FE08A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2.2.3. Захист прав, свобод і законних інтересів підозрюваного, обвинуваченого, підсудного, засудженого, виправданого, особи,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провадженні, особи, стосовно якої розглядається питання про видачу іноземній державі </w:t>
      </w:r>
      <w:r w:rsidRPr="00A95230">
        <w:rPr>
          <w:rFonts w:ascii="Times New Roman" w:hAnsi="Times New Roman" w:cs="Times New Roman"/>
          <w:sz w:val="24"/>
          <w:szCs w:val="24"/>
        </w:rPr>
        <w:lastRenderedPageBreak/>
        <w:t xml:space="preserve">(екстрадицію), а також особи, яка притягається до адміністративної відповідальності під час розгляду справи про адміністративне правопорушення; </w:t>
      </w:r>
    </w:p>
    <w:p w14:paraId="1F261588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2.2.4. Надання правової допомоги свідку у кримінальному провадженні; </w:t>
      </w:r>
    </w:p>
    <w:p w14:paraId="1314BE94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2.2.5. Представництво інтересів потерпілого під час розгляду справи про адміністративне правопорушення, прав і обов'язків потерпілого, цивільного позивача, цивільного відповідача у кримінальному провадженні; </w:t>
      </w:r>
    </w:p>
    <w:p w14:paraId="1DDFE1C6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2.2.6. Представництво інтересів фізичних і юридичних осіб у судах під час здійснення цивільного, господарського, адміністративного та конституційного судочинства, а також в інших державних органах, перед фізичними та юридичними особами; </w:t>
      </w:r>
    </w:p>
    <w:p w14:paraId="30E530A3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2.2.7. Представництво інтересів фізичних і юридичних осіб, держави, органів державної влади, органів місцевого самоврядування в іноземних, міжнародних судових органах, якщо інше не встановлено законодавством іноземних держав, статутними документами міжнародних судових органів та інших міжнародних організацій або міжнародними договорами, згода на обов'язковість яких надана Верховною Радою України; </w:t>
      </w:r>
    </w:p>
    <w:p w14:paraId="6387B089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2.2.8. Надання правової допомоги під час виконання та відбування кримінальних покарань; </w:t>
      </w:r>
    </w:p>
    <w:p w14:paraId="678C5102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2.2.9. Консультування з питань комерційної діяльності та керування; </w:t>
      </w:r>
    </w:p>
    <w:p w14:paraId="0D0CA062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2.2.10. Здійснення інших видів адвокатської діяльності, не заборонених законом. </w:t>
      </w:r>
    </w:p>
    <w:p w14:paraId="38717D3C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2.3. Бюро також має право здійснювати інші види діяльності, не заборонені чинним законодавством України. </w:t>
      </w:r>
    </w:p>
    <w:p w14:paraId="74DE3206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2.4. Для досягнення мети </w:t>
      </w:r>
      <w:r w:rsidR="003E38CD" w:rsidRPr="00A95230">
        <w:rPr>
          <w:rFonts w:ascii="Times New Roman" w:hAnsi="Times New Roman" w:cs="Times New Roman"/>
          <w:sz w:val="24"/>
          <w:szCs w:val="24"/>
        </w:rPr>
        <w:t>та вирішення поставлених перед Бюро завдань,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має право: </w:t>
      </w:r>
    </w:p>
    <w:p w14:paraId="0B31F81C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2.4.1. Планувати и здійснювати свою діяльність, розпоряджатися своїм майном, одержаним прибутком (доходом), що залишається у розпорядженні </w:t>
      </w:r>
      <w:r w:rsidR="004F5DE6">
        <w:rPr>
          <w:rFonts w:ascii="Times New Roman" w:hAnsi="Times New Roman" w:cs="Times New Roman"/>
          <w:sz w:val="24"/>
          <w:szCs w:val="24"/>
        </w:rPr>
        <w:t>п</w:t>
      </w:r>
      <w:r w:rsidRPr="00A95230">
        <w:rPr>
          <w:rFonts w:ascii="Times New Roman" w:hAnsi="Times New Roman" w:cs="Times New Roman"/>
          <w:sz w:val="24"/>
          <w:szCs w:val="24"/>
        </w:rPr>
        <w:t xml:space="preserve">ісля сплати платежів до бюджету та інших обов’язкових платежів; </w:t>
      </w:r>
    </w:p>
    <w:p w14:paraId="1707FB41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2.4.2. Користуватися фінансовими та комерційними кредитами; </w:t>
      </w:r>
    </w:p>
    <w:p w14:paraId="283E9F1E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2.4.3. Формувати на засадах угоди тимчасові творчі, наукові, робочі та інші колективи, залучати до участі в діяльності Бюро на договірній (контрактній) основі кваліфікованих спеціалістів як з України, так і з інших держав; </w:t>
      </w:r>
    </w:p>
    <w:p w14:paraId="056B05B6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2.4.4. Залучати до виконання договорів про надання правової допомоги на договірних засадах адвокатів, що не є </w:t>
      </w:r>
      <w:r w:rsidR="006324A6" w:rsidRPr="00A95230">
        <w:rPr>
          <w:rFonts w:ascii="Times New Roman" w:hAnsi="Times New Roman" w:cs="Times New Roman"/>
          <w:sz w:val="24"/>
          <w:szCs w:val="24"/>
          <w:lang w:val="uk-UA"/>
        </w:rPr>
        <w:t>засновниками</w:t>
      </w:r>
      <w:r w:rsidR="003E38CD" w:rsidRPr="00A95230">
        <w:rPr>
          <w:rFonts w:ascii="Times New Roman" w:hAnsi="Times New Roman" w:cs="Times New Roman"/>
          <w:sz w:val="24"/>
          <w:szCs w:val="24"/>
        </w:rPr>
        <w:t xml:space="preserve">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юро, будучи у такому випадку зобов’язаним забезпечити дотримання професійних прав адвокатів та гарантій адвокатської діяльності; </w:t>
      </w:r>
    </w:p>
    <w:p w14:paraId="75C6D95A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2.4.5. Залучати працівників за сумісництвом; </w:t>
      </w:r>
    </w:p>
    <w:p w14:paraId="688D4169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2.4.6. Формувати штатний розклад та умови праці;</w:t>
      </w:r>
    </w:p>
    <w:p w14:paraId="0E1352C2" w14:textId="77777777" w:rsidR="00087580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2.4.7. Купувати, набувати іншим не забороненим законом способом у власність, орендувати (отримувати у лізинг) тощо матеріальні ресурси, в тому числі основні засоби, у встановленому законодавством порядку у держави, юридичних та фізичних осіб; </w:t>
      </w:r>
    </w:p>
    <w:p w14:paraId="165A8863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2.4.8. Проводити семінари, тренінги, практикуми з правових пи</w:t>
      </w:r>
      <w:r w:rsidR="002B25DD" w:rsidRPr="00A95230">
        <w:rPr>
          <w:rFonts w:ascii="Times New Roman" w:hAnsi="Times New Roman" w:cs="Times New Roman"/>
          <w:sz w:val="24"/>
          <w:szCs w:val="24"/>
        </w:rPr>
        <w:t>тань;</w:t>
      </w:r>
    </w:p>
    <w:p w14:paraId="2A2F0260" w14:textId="77777777" w:rsidR="00E67791" w:rsidRPr="00A95230" w:rsidRDefault="00E67791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2.4.9. Створювати (засновувати) у своєму складі філії та інші структурні одиниці та підрозділи;</w:t>
      </w:r>
    </w:p>
    <w:p w14:paraId="687AF07E" w14:textId="77777777" w:rsidR="00E67791" w:rsidRPr="00A95230" w:rsidRDefault="00E67791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2.4.10. Вступати до асоціацій, консорціумів, концернів та інших об’єднань п</w:t>
      </w:r>
      <w:r w:rsidR="002B25DD" w:rsidRPr="00A95230">
        <w:rPr>
          <w:rFonts w:ascii="Times New Roman" w:hAnsi="Times New Roman" w:cs="Times New Roman"/>
          <w:sz w:val="24"/>
          <w:szCs w:val="24"/>
          <w:lang w:val="uk-UA"/>
        </w:rPr>
        <w:t>ідприємств, установ, організацій за рішенням Засновника, в межах норм чинного законодавства;</w:t>
      </w:r>
    </w:p>
    <w:p w14:paraId="4F6906E3" w14:textId="77777777" w:rsidR="002B25DD" w:rsidRPr="00A95230" w:rsidRDefault="002B25DD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2.4.11. </w:t>
      </w:r>
      <w:r w:rsidRPr="00A95230">
        <w:rPr>
          <w:rFonts w:ascii="Times New Roman" w:hAnsi="Times New Roman" w:cs="Times New Roman"/>
          <w:sz w:val="24"/>
          <w:szCs w:val="24"/>
        </w:rPr>
        <w:t xml:space="preserve">Випускати (емітувати) в установленому законодавством порядку цінні папери; </w:t>
      </w:r>
    </w:p>
    <w:p w14:paraId="0B3A08A3" w14:textId="77777777" w:rsidR="002B25DD" w:rsidRPr="001F7377" w:rsidRDefault="004F5DE6" w:rsidP="005F341F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2.4.12. Р</w:t>
      </w:r>
      <w:r w:rsidR="002B25DD" w:rsidRPr="00A95230">
        <w:rPr>
          <w:rFonts w:ascii="Times New Roman" w:hAnsi="Times New Roman" w:cs="Times New Roman"/>
          <w:sz w:val="24"/>
          <w:szCs w:val="24"/>
        </w:rPr>
        <w:t>еалізовувати власну продукцію (роботи, послуги);</w:t>
      </w:r>
    </w:p>
    <w:p w14:paraId="4C6A0458" w14:textId="77777777" w:rsidR="009A6BF6" w:rsidRDefault="002B25DD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2.4.13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. Здійснювати інші дії, що не суперечать чинному законодавству. </w:t>
      </w:r>
    </w:p>
    <w:p w14:paraId="1A35877A" w14:textId="77777777" w:rsidR="00C8384E" w:rsidRPr="00A95230" w:rsidRDefault="00C8384E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9B0F31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2.5. Бюро також має право: </w:t>
      </w:r>
    </w:p>
    <w:p w14:paraId="61A2834C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2.5.1. Формувати програми своєї діяльності; </w:t>
      </w:r>
    </w:p>
    <w:p w14:paraId="3293D2CD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2.5.2. Витрачати грошові кошт</w:t>
      </w:r>
      <w:r w:rsidR="003E38CD" w:rsidRPr="00A95230">
        <w:rPr>
          <w:rFonts w:ascii="Times New Roman" w:hAnsi="Times New Roman" w:cs="Times New Roman"/>
          <w:sz w:val="24"/>
          <w:szCs w:val="24"/>
        </w:rPr>
        <w:t>и, що зараховуються на рахунки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(в тому числі валютні) в установах банків; </w:t>
      </w:r>
    </w:p>
    <w:p w14:paraId="6C0AD44B" w14:textId="77777777" w:rsidR="009B092A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2.5.3. Сплачувати від імені </w:t>
      </w:r>
      <w:r w:rsidR="006324A6" w:rsidRPr="00A95230">
        <w:rPr>
          <w:rFonts w:ascii="Times New Roman" w:hAnsi="Times New Roman" w:cs="Times New Roman"/>
          <w:sz w:val="24"/>
          <w:szCs w:val="24"/>
          <w:lang w:val="uk-UA"/>
        </w:rPr>
        <w:t>засновника</w:t>
      </w:r>
      <w:r w:rsidR="003E38CD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юро обов’язкові та добровільні внески, передбачені Законом України «Про адвокатуру та адвокатську діяльність», оплачувати витрати на підвищення кваліфікації </w:t>
      </w:r>
      <w:r w:rsidR="006324A6" w:rsidRPr="00A95230">
        <w:rPr>
          <w:rFonts w:ascii="Times New Roman" w:hAnsi="Times New Roman" w:cs="Times New Roman"/>
          <w:sz w:val="24"/>
          <w:szCs w:val="24"/>
          <w:lang w:val="uk-UA"/>
        </w:rPr>
        <w:t>засновника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бюро тощо. </w:t>
      </w:r>
    </w:p>
    <w:p w14:paraId="767F2892" w14:textId="77777777" w:rsidR="009A6BF6" w:rsidRPr="00A95230" w:rsidRDefault="0016262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  <w:lang w:val="uk-UA"/>
        </w:rPr>
        <w:t>3. ЮРИДИЧНИЙ СТАТУС БЮРО</w:t>
      </w:r>
    </w:p>
    <w:p w14:paraId="07445577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3.1. Бюро є юридичною особою за законодавством України та має право від свого імені укладати правочини, набувати майнові та особисті немайнові права і нести обов’язки, виступати позивачем та відповідачем у судах, господарських судах, адміністративних та інших спеціалізованих судах, судових органах України та інших країн, міжнародних судових інстанціях, третейських судах. </w:t>
      </w:r>
    </w:p>
    <w:p w14:paraId="638F6369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3.2. Бюро має самостійний баланс, поточні, вкладні (депозитні) та інші рахунки в установах банків, а в установленому чинним законодавством порядку – і в іноземних банках. Бюро має право на володіння, користування і розпорядження своїм майном. </w:t>
      </w:r>
    </w:p>
    <w:p w14:paraId="0EE5A14B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3.3. Бюро відповідає за своїми зобов’язаннями всім своїм майном, на яке за законодавством України може бути звернено стягнення. </w:t>
      </w:r>
      <w:r w:rsidR="006324A6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Засновник </w:t>
      </w:r>
      <w:r w:rsidRPr="00A95230">
        <w:rPr>
          <w:rFonts w:ascii="Times New Roman" w:hAnsi="Times New Roman" w:cs="Times New Roman"/>
          <w:sz w:val="24"/>
          <w:szCs w:val="24"/>
        </w:rPr>
        <w:t xml:space="preserve"> бюро не відповідає за його зобов’язаннями, так само як бюро не відповідає за зобов’язаннями його </w:t>
      </w:r>
      <w:r w:rsidR="001D68AE" w:rsidRPr="00A95230">
        <w:rPr>
          <w:rFonts w:ascii="Times New Roman" w:hAnsi="Times New Roman" w:cs="Times New Roman"/>
          <w:sz w:val="24"/>
          <w:szCs w:val="24"/>
          <w:lang w:val="uk-UA"/>
        </w:rPr>
        <w:t>засновника</w:t>
      </w:r>
      <w:r w:rsidRPr="00A952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696E2D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3.4. Для досягнення своєї мети бюро має право утримувати на своєму балансі і орендувати будівлі, приміщення, транспортні засоби, інше рухоме й нерухоме майно, укладати правочини з транспортними, промисловими та іншими організаціями, установами, підприємствами, а також фізичними особами, укладати будь-які правочини відповідно до законодавства України. </w:t>
      </w:r>
    </w:p>
    <w:p w14:paraId="59B4631A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3.5. Бюро має право відряджати</w:t>
      </w:r>
      <w:r w:rsidR="001D68AE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в своїх інтересах працівників 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та членів керівних органів для роботи як на території України, так і в інші країни. </w:t>
      </w:r>
    </w:p>
    <w:p w14:paraId="784AC378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3.6. Бюро набуває прав юридичної особи з моменту його державної реєстрації відповідно до законодавства </w:t>
      </w:r>
      <w:r w:rsidR="003E38CD" w:rsidRPr="00A95230">
        <w:rPr>
          <w:rFonts w:ascii="Times New Roman" w:hAnsi="Times New Roman" w:cs="Times New Roman"/>
          <w:sz w:val="24"/>
          <w:szCs w:val="24"/>
        </w:rPr>
        <w:t xml:space="preserve">Бюро </w:t>
      </w:r>
      <w:r w:rsidRPr="00A95230">
        <w:rPr>
          <w:rFonts w:ascii="Times New Roman" w:hAnsi="Times New Roman" w:cs="Times New Roman"/>
          <w:sz w:val="24"/>
          <w:szCs w:val="24"/>
        </w:rPr>
        <w:t xml:space="preserve">у встановлений законом строк письмово повідомляє відповідну раду адвокатів регіону. </w:t>
      </w:r>
    </w:p>
    <w:p w14:paraId="6739C96E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3.7. Бюро має круглу печатку і штамп зі своїм найменуванням та ідентифікаційним кодом. </w:t>
      </w:r>
    </w:p>
    <w:p w14:paraId="2EF15E19" w14:textId="77777777" w:rsidR="009A6BF6" w:rsidRPr="00DB04DF" w:rsidRDefault="0016262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D68AE" w:rsidRPr="00A95230">
        <w:rPr>
          <w:rFonts w:ascii="Times New Roman" w:hAnsi="Times New Roman" w:cs="Times New Roman"/>
          <w:b/>
          <w:sz w:val="24"/>
          <w:szCs w:val="24"/>
          <w:lang w:val="uk-UA"/>
        </w:rPr>
        <w:t>ЗАСНОВНИК</w:t>
      </w:r>
      <w:r w:rsidRPr="00A95230">
        <w:rPr>
          <w:rFonts w:ascii="Times New Roman" w:hAnsi="Times New Roman" w:cs="Times New Roman"/>
          <w:b/>
          <w:sz w:val="24"/>
          <w:szCs w:val="24"/>
        </w:rPr>
        <w:t xml:space="preserve"> БЮРО</w:t>
      </w:r>
    </w:p>
    <w:p w14:paraId="7CB3B673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4.1. </w:t>
      </w:r>
      <w:r w:rsidR="001D68AE" w:rsidRPr="00A95230">
        <w:rPr>
          <w:rFonts w:ascii="Times New Roman" w:hAnsi="Times New Roman" w:cs="Times New Roman"/>
          <w:sz w:val="24"/>
          <w:szCs w:val="24"/>
          <w:lang w:val="uk-UA"/>
        </w:rPr>
        <w:t>Засновником</w:t>
      </w:r>
      <w:r w:rsidR="003E38CD" w:rsidRPr="00A95230">
        <w:rPr>
          <w:rFonts w:ascii="Times New Roman" w:hAnsi="Times New Roman" w:cs="Times New Roman"/>
          <w:sz w:val="24"/>
          <w:szCs w:val="24"/>
        </w:rPr>
        <w:t xml:space="preserve">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може бути адвокат, що має право на заняття адвокатською діяльністю за 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законодавством</w:t>
      </w:r>
      <w:r w:rsidRPr="00A95230">
        <w:rPr>
          <w:rFonts w:ascii="Times New Roman" w:hAnsi="Times New Roman" w:cs="Times New Roman"/>
          <w:sz w:val="24"/>
          <w:szCs w:val="24"/>
        </w:rPr>
        <w:t xml:space="preserve"> України. </w:t>
      </w:r>
    </w:p>
    <w:p w14:paraId="156B6406" w14:textId="77777777" w:rsidR="009A6BF6" w:rsidRDefault="00162628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4.2. </w:t>
      </w:r>
      <w:r w:rsidR="001D68AE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Засновником </w:t>
      </w:r>
      <w:r w:rsidR="003E38CD" w:rsidRPr="00A95230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юро є </w:t>
      </w:r>
      <w:r w:rsidR="00532CD0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адвокат </w:t>
      </w:r>
      <w:r w:rsidR="001D68AE" w:rsidRPr="00A95230">
        <w:rPr>
          <w:rFonts w:ascii="Times New Roman" w:hAnsi="Times New Roman" w:cs="Times New Roman"/>
          <w:sz w:val="24"/>
          <w:szCs w:val="24"/>
          <w:lang w:val="uk-UA"/>
        </w:rPr>
        <w:t>Гусев Костянтин Олександрович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F43D1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паспорт серія ТТ, номер 259932 виданий Голосіївським РВ ГУДМС України в місті Києві 16 грудня 2014 року, 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проживає за адресою: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092A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02090, </w:t>
      </w:r>
      <w:r w:rsidR="001D68AE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Київ, про</w:t>
      </w:r>
      <w:r w:rsidR="00E807E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вулок </w:t>
      </w:r>
      <w:r w:rsidR="001D68AE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Лобачевського,</w:t>
      </w:r>
      <w:r w:rsidR="00E807E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B092A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будинок</w:t>
      </w:r>
      <w:r w:rsidR="001D68AE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8-А,</w:t>
      </w:r>
      <w:r w:rsidR="00E807E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з Державного реєстру фізичних осіб – платників податків </w:t>
      </w:r>
      <w:r w:rsidR="001D68AE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3024507713</w:t>
      </w:r>
      <w:r w:rsidR="00532CD0" w:rsidRPr="00A9523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E807E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32CD0" w:rsidRPr="00A95230">
        <w:rPr>
          <w:rFonts w:ascii="Times New Roman" w:hAnsi="Times New Roman" w:cs="Times New Roman"/>
          <w:sz w:val="24"/>
          <w:szCs w:val="24"/>
          <w:lang w:val="uk-UA"/>
        </w:rPr>
        <w:t>Свідоцтво</w:t>
      </w:r>
      <w:r w:rsidR="001F43D1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про право на заняття адвокатською діяльністю № 5398/10 від</w:t>
      </w:r>
      <w:r w:rsidR="00532CD0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 04.09.2015 року видане на підставі рішення Ради адвокатів Київської області № 27 від 04.09.2015 року.</w:t>
      </w:r>
    </w:p>
    <w:p w14:paraId="53E8F29A" w14:textId="77777777" w:rsidR="001F7377" w:rsidRDefault="001F7377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AFCF2B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4.3. Засновник Бюро має право:</w:t>
      </w:r>
    </w:p>
    <w:p w14:paraId="35AB7A91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4.3.1. брати участь в управлінні Бюро;</w:t>
      </w:r>
    </w:p>
    <w:p w14:paraId="0E89CD44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4.3.2. отримувати відповідно до законодавства прибуток від діяльності Бюро;</w:t>
      </w:r>
    </w:p>
    <w:p w14:paraId="57947335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4.3.3.  придбавати у пріоритетному порядку продукцію, роботи та </w:t>
      </w:r>
      <w:r w:rsidR="00171C89">
        <w:rPr>
          <w:rFonts w:ascii="Times New Roman" w:hAnsi="Times New Roman" w:cs="Times New Roman"/>
          <w:sz w:val="24"/>
          <w:szCs w:val="24"/>
          <w:lang w:val="uk-UA"/>
        </w:rPr>
        <w:t>послуги, що виробляються Б</w:t>
      </w:r>
      <w:r>
        <w:rPr>
          <w:rFonts w:ascii="Times New Roman" w:hAnsi="Times New Roman" w:cs="Times New Roman"/>
          <w:sz w:val="24"/>
          <w:szCs w:val="24"/>
          <w:lang w:val="uk-UA"/>
        </w:rPr>
        <w:t>юро;</w:t>
      </w:r>
    </w:p>
    <w:p w14:paraId="7514995C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4.3.4.  одержуати інформацію про діяльність Бюро, стан його майна, розміри прибутку та збитків;</w:t>
      </w:r>
    </w:p>
    <w:p w14:paraId="324C47D9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4.3.5.  обирати та бути обраним до органів управління Бюро;</w:t>
      </w:r>
    </w:p>
    <w:p w14:paraId="336D1930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4.3.6.  має інші права, передбачені законодавством та цим Статутом. </w:t>
      </w:r>
    </w:p>
    <w:p w14:paraId="7B6C199B" w14:textId="77777777" w:rsidR="001F7377" w:rsidRDefault="001F7377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1F40F9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4.4. Наслідком виходу засновника із Бюро є його ліквідація.</w:t>
      </w:r>
    </w:p>
    <w:p w14:paraId="330C7F6D" w14:textId="77777777" w:rsidR="001F7377" w:rsidRDefault="001F7377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8152E4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4.5. Засновник Бюро зобов’язаний:</w:t>
      </w:r>
    </w:p>
    <w:p w14:paraId="5955A395" w14:textId="77777777" w:rsidR="001F7377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4.5.1. </w:t>
      </w:r>
      <w:r w:rsidR="001F7377">
        <w:rPr>
          <w:rFonts w:ascii="Times New Roman" w:hAnsi="Times New Roman" w:cs="Times New Roman"/>
          <w:sz w:val="24"/>
          <w:szCs w:val="24"/>
          <w:lang w:val="uk-UA"/>
        </w:rPr>
        <w:t>дотримуватися вимог установчих та інших внутрішніх документів Бюро;</w:t>
      </w:r>
    </w:p>
    <w:p w14:paraId="45717228" w14:textId="77777777" w:rsidR="001F7377" w:rsidRDefault="001F7377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4.5.2. виконувати свої зобов’язання перед Бюро, у тому числі ті, що пов’язані з майновою участю;</w:t>
      </w:r>
    </w:p>
    <w:p w14:paraId="2C354478" w14:textId="77777777" w:rsidR="001F7377" w:rsidRDefault="001F7377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4.5.3. не розголошувати комерційну таємницю та конфіденційну інформацію про діяльність Бюро;</w:t>
      </w:r>
    </w:p>
    <w:p w14:paraId="12908491" w14:textId="77777777" w:rsidR="00DB04DF" w:rsidRDefault="001F7377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4.5.4. виконувати інші обов’язки, передбачені чинним законодавством України.   </w:t>
      </w:r>
    </w:p>
    <w:p w14:paraId="4D3A6167" w14:textId="77777777" w:rsidR="00DB04DF" w:rsidRDefault="00DB04DF" w:rsidP="00D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B78522" w14:textId="77777777" w:rsidR="009A6BF6" w:rsidRPr="00A95230" w:rsidRDefault="0016262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>5. ПОМІЧНИКИ АДВОКАТА</w:t>
      </w:r>
    </w:p>
    <w:p w14:paraId="427B4597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5.1. Помічником адвоката в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можуть працювати особи, що мають повну вищу юридичну освіту. </w:t>
      </w:r>
    </w:p>
    <w:p w14:paraId="0E297C56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5.2. Помічники адвоката працюють на підставі трудового дого</w:t>
      </w:r>
      <w:r w:rsidR="003E38CD" w:rsidRPr="00A95230">
        <w:rPr>
          <w:rFonts w:ascii="Times New Roman" w:hAnsi="Times New Roman" w:cs="Times New Roman"/>
          <w:sz w:val="24"/>
          <w:szCs w:val="24"/>
        </w:rPr>
        <w:t>вору (контракту), укладеного з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юро, з додержанням вимог Закону України “Про адвокатуру та адвокатську діяльність” і законодавства про працю. </w:t>
      </w:r>
    </w:p>
    <w:p w14:paraId="6893B7D8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5.3. Помічник адвока</w:t>
      </w:r>
      <w:r w:rsidR="003E38CD" w:rsidRPr="00A95230">
        <w:rPr>
          <w:rFonts w:ascii="Times New Roman" w:hAnsi="Times New Roman" w:cs="Times New Roman"/>
          <w:sz w:val="24"/>
          <w:szCs w:val="24"/>
        </w:rPr>
        <w:t>та виконує доручення адвокатів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у справах, що знаходяться у провадженні такого адвоката, крім тих, що належать до процесуальних повноважень (прав та обов'язків) адвоката. </w:t>
      </w:r>
    </w:p>
    <w:p w14:paraId="0600DA0D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5.4. Помічнику адвоката з</w:t>
      </w:r>
      <w:r w:rsidR="003E38CD" w:rsidRPr="00A95230">
        <w:rPr>
          <w:rFonts w:ascii="Times New Roman" w:hAnsi="Times New Roman" w:cs="Times New Roman"/>
          <w:sz w:val="24"/>
          <w:szCs w:val="24"/>
          <w:lang w:val="uk-UA"/>
        </w:rPr>
        <w:t>абороняється суміщати роботу в Б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юро з діяльністю, несумісною з діяльністю адвоката. </w:t>
      </w:r>
      <w:r w:rsidRPr="00A95230">
        <w:rPr>
          <w:rFonts w:ascii="Times New Roman" w:hAnsi="Times New Roman" w:cs="Times New Roman"/>
          <w:sz w:val="24"/>
          <w:szCs w:val="24"/>
        </w:rPr>
        <w:t xml:space="preserve">Помічником адвоката не можуть бути особи, зазначені в частині другій статті 6 Закону України “Про адвокатуру та адвокатську діяльність”. </w:t>
      </w:r>
    </w:p>
    <w:p w14:paraId="69B9CC82" w14:textId="77777777" w:rsidR="009A6BF6" w:rsidRPr="00A95230" w:rsidRDefault="0016262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>6. КОЛЕКТИВ БЮРО</w:t>
      </w:r>
    </w:p>
    <w:p w14:paraId="17E78260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6.1. Колектив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складають адвокати, помічники адвоката та технічний персонал. </w:t>
      </w:r>
    </w:p>
    <w:p w14:paraId="27816CFA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6.2. Склад працівників технічного персоналу </w:t>
      </w:r>
      <w:r w:rsidR="003E38CD" w:rsidRPr="00A95230">
        <w:rPr>
          <w:rFonts w:ascii="Times New Roman" w:hAnsi="Times New Roman" w:cs="Times New Roman"/>
          <w:sz w:val="24"/>
          <w:szCs w:val="24"/>
        </w:rPr>
        <w:t>визначається штатним розкладом Бю</w:t>
      </w:r>
      <w:r w:rsidRPr="00A95230">
        <w:rPr>
          <w:rFonts w:ascii="Times New Roman" w:hAnsi="Times New Roman" w:cs="Times New Roman"/>
          <w:sz w:val="24"/>
          <w:szCs w:val="24"/>
        </w:rPr>
        <w:t xml:space="preserve">ро. </w:t>
      </w:r>
    </w:p>
    <w:p w14:paraId="2B3E6CF7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6.3. Помічники адвоката та працівники технічного персоналу наймаютьс</w:t>
      </w:r>
      <w:r w:rsidR="003E38CD" w:rsidRPr="00A95230">
        <w:rPr>
          <w:rFonts w:ascii="Times New Roman" w:hAnsi="Times New Roman" w:cs="Times New Roman"/>
          <w:sz w:val="24"/>
          <w:szCs w:val="24"/>
        </w:rPr>
        <w:t>я на роботу виконавчим органом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відповідно до норм трудового законодавства. </w:t>
      </w:r>
    </w:p>
    <w:p w14:paraId="14E717C6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6.4. Бюро має право укладати трудові договори (або цивільно-правові договори на надання правової допомоги) з іншими адвокатами, що мають право на заняття адвокатською діяльністю відповідно до законодавства України. При цьому такі адвокати не набувають статусу </w:t>
      </w:r>
      <w:r w:rsidR="002B02B8" w:rsidRPr="00A95230">
        <w:rPr>
          <w:rFonts w:ascii="Times New Roman" w:hAnsi="Times New Roman" w:cs="Times New Roman"/>
          <w:sz w:val="24"/>
          <w:szCs w:val="24"/>
          <w:lang w:val="uk-UA"/>
        </w:rPr>
        <w:t>засновника</w:t>
      </w:r>
      <w:r w:rsidRPr="00A95230">
        <w:rPr>
          <w:rFonts w:ascii="Times New Roman" w:hAnsi="Times New Roman" w:cs="Times New Roman"/>
          <w:sz w:val="24"/>
          <w:szCs w:val="24"/>
        </w:rPr>
        <w:t xml:space="preserve"> Бюро і не приймають участі в розподілі доходу бюро.</w:t>
      </w:r>
    </w:p>
    <w:p w14:paraId="0087CAD2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</w:t>
      </w:r>
      <w:r w:rsidR="003E38CD" w:rsidRPr="00A95230">
        <w:rPr>
          <w:rFonts w:ascii="Times New Roman" w:hAnsi="Times New Roman" w:cs="Times New Roman"/>
          <w:sz w:val="24"/>
          <w:szCs w:val="24"/>
        </w:rPr>
        <w:t>5. Адвокати, які перебувають з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у трудових відносинах, мають право: </w:t>
      </w:r>
    </w:p>
    <w:p w14:paraId="747C7D21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6.5.1. Отримувати заробітну плату (гонорар) та інші виплати відповідно до цього статуту, рішень керівних органів бюро, трудового законодавства, законодавства про оплату праці, іншого чинного законодавства; </w:t>
      </w:r>
    </w:p>
    <w:p w14:paraId="66D94696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6.5.2. Користуватися правом на відпустку та на всі види допомоги по державному соціальному страхуванню; </w:t>
      </w:r>
    </w:p>
    <w:p w14:paraId="3875C794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6.5.3. На призначення і виплату допомоги і пенсій по державному соціальному страхуванню відповідно до законодавства про соціальне страхування і соціальне забезпечення; </w:t>
      </w:r>
    </w:p>
    <w:p w14:paraId="19763F80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6.5.4. Користуватися майном </w:t>
      </w:r>
      <w:r w:rsidR="003E38CD" w:rsidRPr="00A95230">
        <w:rPr>
          <w:rFonts w:ascii="Times New Roman" w:hAnsi="Times New Roman" w:cs="Times New Roman"/>
          <w:sz w:val="24"/>
          <w:szCs w:val="24"/>
        </w:rPr>
        <w:t>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відповідно до рішень його керівних органів; </w:t>
      </w:r>
    </w:p>
    <w:p w14:paraId="686ED6F5" w14:textId="77777777" w:rsidR="009A6BF6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6.5.5. Звільнитися у порядку, встановленому цим статутом та чинним законодавством. </w:t>
      </w:r>
    </w:p>
    <w:p w14:paraId="7F395D73" w14:textId="77777777" w:rsidR="00C8384E" w:rsidRPr="00A95230" w:rsidRDefault="00C8384E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C30CEC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</w:t>
      </w:r>
      <w:r w:rsidR="003E38CD" w:rsidRPr="00A95230">
        <w:rPr>
          <w:rFonts w:ascii="Times New Roman" w:hAnsi="Times New Roman" w:cs="Times New Roman"/>
          <w:sz w:val="24"/>
          <w:szCs w:val="24"/>
        </w:rPr>
        <w:t>6. Адвокати, які перебувають з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у трудових відносинах, зобов’язані: </w:t>
      </w:r>
    </w:p>
    <w:p w14:paraId="13D3953A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lastRenderedPageBreak/>
        <w:t xml:space="preserve">6.6.1. Суворо дотримуватися норм закону та правил адвокатської етики; </w:t>
      </w:r>
    </w:p>
    <w:p w14:paraId="37107D3B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6.6.2. Додержуватися вимог цього статуту і викон</w:t>
      </w:r>
      <w:r w:rsidR="003E38CD" w:rsidRPr="00A95230">
        <w:rPr>
          <w:rFonts w:ascii="Times New Roman" w:hAnsi="Times New Roman" w:cs="Times New Roman"/>
          <w:sz w:val="24"/>
          <w:szCs w:val="24"/>
        </w:rPr>
        <w:t>увати рішення керівних органів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юро; </w:t>
      </w:r>
    </w:p>
    <w:p w14:paraId="0EA10BE4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6.6.3. Вико</w:t>
      </w:r>
      <w:r w:rsidR="003E38CD" w:rsidRPr="00A95230">
        <w:rPr>
          <w:rFonts w:ascii="Times New Roman" w:hAnsi="Times New Roman" w:cs="Times New Roman"/>
          <w:sz w:val="24"/>
          <w:szCs w:val="24"/>
        </w:rPr>
        <w:t>нувати свої зобов'язання перед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юро; </w:t>
      </w:r>
    </w:p>
    <w:p w14:paraId="5351D9EE" w14:textId="77777777" w:rsidR="009A6BF6" w:rsidRPr="00A95230" w:rsidRDefault="00162628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6.6.4. Не розголошувати адвокатську таємницю та іншу конфіденц</w:t>
      </w:r>
      <w:r w:rsidR="003E38CD" w:rsidRPr="00A95230">
        <w:rPr>
          <w:rFonts w:ascii="Times New Roman" w:hAnsi="Times New Roman" w:cs="Times New Roman"/>
          <w:sz w:val="24"/>
          <w:szCs w:val="24"/>
          <w:lang w:val="uk-UA"/>
        </w:rPr>
        <w:t>ійну інформацію про діяльність Б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юро та його клієнтів; </w:t>
      </w:r>
    </w:p>
    <w:p w14:paraId="062270D5" w14:textId="77777777" w:rsidR="009A6BF6" w:rsidRPr="00A95230" w:rsidRDefault="003E38CD" w:rsidP="00C8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6.6.5. Надавати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інформацію, необхідну для його ефективної діяльності; </w:t>
      </w:r>
    </w:p>
    <w:p w14:paraId="724F4809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6.6.6. Сприяти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у досягненні інших цілей його діяльності; </w:t>
      </w:r>
    </w:p>
    <w:p w14:paraId="668B64FF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6.6.7. Утримуватися від </w:t>
      </w:r>
      <w:r w:rsidR="003E38CD" w:rsidRPr="00A95230">
        <w:rPr>
          <w:rFonts w:ascii="Times New Roman" w:hAnsi="Times New Roman" w:cs="Times New Roman"/>
          <w:sz w:val="24"/>
          <w:szCs w:val="24"/>
        </w:rPr>
        <w:t>дій, що можуть заподіяти шкоду Бюр</w:t>
      </w:r>
      <w:r w:rsidRPr="00A95230">
        <w:rPr>
          <w:rFonts w:ascii="Times New Roman" w:hAnsi="Times New Roman" w:cs="Times New Roman"/>
          <w:sz w:val="24"/>
          <w:szCs w:val="24"/>
        </w:rPr>
        <w:t xml:space="preserve">о. </w:t>
      </w:r>
    </w:p>
    <w:p w14:paraId="0CAE81DA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6.7. Працівником Б</w:t>
      </w:r>
      <w:r w:rsidR="00162628" w:rsidRPr="00A95230">
        <w:rPr>
          <w:rFonts w:ascii="Times New Roman" w:hAnsi="Times New Roman" w:cs="Times New Roman"/>
          <w:sz w:val="24"/>
          <w:szCs w:val="24"/>
        </w:rPr>
        <w:t>юро може бути будь-яка фізична особа, що досягла віку, передбаченого чинним законодавством про працю, та виявила бажання працювати в б</w:t>
      </w:r>
      <w:r w:rsidRPr="00A95230">
        <w:rPr>
          <w:rFonts w:ascii="Times New Roman" w:hAnsi="Times New Roman" w:cs="Times New Roman"/>
          <w:sz w:val="24"/>
          <w:szCs w:val="24"/>
        </w:rPr>
        <w:t>юро на умовах, що пропонуються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юро. </w:t>
      </w:r>
    </w:p>
    <w:p w14:paraId="1DB83B4D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6.8. Для роботи в Бюро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 можуть залучатися фізичні особи у вільний від роботи на основному місці роботи час, незалежно від виду своєї діяльності. </w:t>
      </w:r>
    </w:p>
    <w:p w14:paraId="3FC7A7CE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6.9. Пр</w:t>
      </w:r>
      <w:r w:rsidR="003E38CD" w:rsidRPr="00A95230">
        <w:rPr>
          <w:rFonts w:ascii="Times New Roman" w:hAnsi="Times New Roman" w:cs="Times New Roman"/>
          <w:sz w:val="24"/>
          <w:szCs w:val="24"/>
        </w:rPr>
        <w:t>ийом та звільнення працівників Б</w:t>
      </w:r>
      <w:r w:rsidR="004F5DE6">
        <w:rPr>
          <w:rFonts w:ascii="Times New Roman" w:hAnsi="Times New Roman" w:cs="Times New Roman"/>
          <w:sz w:val="24"/>
          <w:szCs w:val="24"/>
        </w:rPr>
        <w:t>юро здійснює виконавчий орган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юро, керуючись нормами трудового законодавства згідно з узгодженими умовами прийому на роботу чи умовами трудового договору (контракту). </w:t>
      </w:r>
    </w:p>
    <w:p w14:paraId="697D5177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6.10.</w:t>
      </w:r>
      <w:r w:rsidR="003E38CD" w:rsidRPr="00A95230">
        <w:rPr>
          <w:rFonts w:ascii="Times New Roman" w:hAnsi="Times New Roman" w:cs="Times New Roman"/>
          <w:sz w:val="24"/>
          <w:szCs w:val="24"/>
        </w:rPr>
        <w:t xml:space="preserve"> Обов’язки і права працівників Бю</w:t>
      </w:r>
      <w:r w:rsidRPr="00A95230">
        <w:rPr>
          <w:rFonts w:ascii="Times New Roman" w:hAnsi="Times New Roman" w:cs="Times New Roman"/>
          <w:sz w:val="24"/>
          <w:szCs w:val="24"/>
        </w:rPr>
        <w:t xml:space="preserve">ро визначаються затвердженими у встановленому порядку внутрішніми документами, а також трудовими договорами (контрактами). </w:t>
      </w:r>
    </w:p>
    <w:p w14:paraId="07AB34F3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6.11. Працівники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користуються правом на відпустку та на всі види допомоги по державному соціальному страхуванню. </w:t>
      </w:r>
    </w:p>
    <w:p w14:paraId="4E1B0546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6.12. Працівники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мають право на призначення і виплату допомоги і пенсій по державному соціальному страхуванню відповідно до законодавства про соціальне страхування і соціальне забезпечення. </w:t>
      </w:r>
    </w:p>
    <w:p w14:paraId="7DA634B4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6.13. За заподіяну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шкоду винний працівник несе матеріальну відповідальність в порядку і розмірах, передбачених законодавством. </w:t>
      </w:r>
    </w:p>
    <w:p w14:paraId="6C40DB45" w14:textId="77777777" w:rsidR="009A6BF6" w:rsidRPr="00A95230" w:rsidRDefault="0016262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>7. КЕРІВНІ ОРГАНИ БЮРО</w:t>
      </w:r>
    </w:p>
    <w:p w14:paraId="0F28C5E7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7.1. Вищим органом </w:t>
      </w:r>
      <w:r w:rsidR="00C73EF8" w:rsidRPr="00A95230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Pr="00A95230">
        <w:rPr>
          <w:rFonts w:ascii="Times New Roman" w:hAnsi="Times New Roman" w:cs="Times New Roman"/>
          <w:sz w:val="24"/>
          <w:szCs w:val="24"/>
        </w:rPr>
        <w:t>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є </w:t>
      </w:r>
      <w:r w:rsidR="003809B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B02B8" w:rsidRPr="00A95230">
        <w:rPr>
          <w:rFonts w:ascii="Times New Roman" w:hAnsi="Times New Roman" w:cs="Times New Roman"/>
          <w:sz w:val="24"/>
          <w:szCs w:val="24"/>
          <w:lang w:val="uk-UA"/>
        </w:rPr>
        <w:t>асновник</w:t>
      </w:r>
      <w:r w:rsidRPr="00A95230">
        <w:rPr>
          <w:rFonts w:ascii="Times New Roman" w:hAnsi="Times New Roman" w:cs="Times New Roman"/>
          <w:sz w:val="24"/>
          <w:szCs w:val="24"/>
        </w:rPr>
        <w:t xml:space="preserve"> Бю</w:t>
      </w:r>
      <w:r w:rsidR="00162628" w:rsidRPr="00A95230">
        <w:rPr>
          <w:rFonts w:ascii="Times New Roman" w:hAnsi="Times New Roman" w:cs="Times New Roman"/>
          <w:sz w:val="24"/>
          <w:szCs w:val="24"/>
        </w:rPr>
        <w:t>ро.</w:t>
      </w:r>
    </w:p>
    <w:p w14:paraId="2A3CEEAF" w14:textId="77777777" w:rsidR="009A6BF6" w:rsidRPr="00A95230" w:rsidRDefault="003E38CD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07E4">
        <w:rPr>
          <w:rFonts w:ascii="Times New Roman" w:hAnsi="Times New Roman" w:cs="Times New Roman"/>
          <w:sz w:val="24"/>
          <w:szCs w:val="24"/>
          <w:lang w:val="uk-UA"/>
        </w:rPr>
        <w:t>7.2. Виконавчим органом Бюро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>, який здійснює управл</w:t>
      </w:r>
      <w:r w:rsidR="00C73EF8" w:rsidRPr="00E807E4">
        <w:rPr>
          <w:rFonts w:ascii="Times New Roman" w:hAnsi="Times New Roman" w:cs="Times New Roman"/>
          <w:sz w:val="24"/>
          <w:szCs w:val="24"/>
          <w:lang w:val="uk-UA"/>
        </w:rPr>
        <w:t>іння його поточною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діяльністю, є К</w:t>
      </w:r>
      <w:r w:rsidR="00E807E4" w:rsidRPr="00E807E4">
        <w:rPr>
          <w:rFonts w:ascii="Times New Roman" w:hAnsi="Times New Roman" w:cs="Times New Roman"/>
          <w:sz w:val="24"/>
          <w:szCs w:val="24"/>
          <w:lang w:val="uk-UA"/>
        </w:rPr>
        <w:t>еруючий</w:t>
      </w:r>
      <w:r w:rsidR="00162628" w:rsidRPr="00E807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E9D7926" w14:textId="77777777" w:rsidR="009A6BF6" w:rsidRPr="00A95230" w:rsidRDefault="0016262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F43D1" w:rsidRPr="00A95230">
        <w:rPr>
          <w:rFonts w:ascii="Times New Roman" w:hAnsi="Times New Roman" w:cs="Times New Roman"/>
          <w:b/>
          <w:sz w:val="24"/>
          <w:szCs w:val="24"/>
          <w:lang w:val="uk-UA"/>
        </w:rPr>
        <w:t>ПРАВА ТА ОБОВ</w:t>
      </w:r>
      <w:r w:rsidR="001F43D1" w:rsidRPr="00A95230">
        <w:rPr>
          <w:rFonts w:ascii="Times New Roman" w:hAnsi="Times New Roman" w:cs="Times New Roman"/>
          <w:b/>
          <w:sz w:val="24"/>
          <w:szCs w:val="24"/>
        </w:rPr>
        <w:t>’</w:t>
      </w:r>
      <w:r w:rsidR="001F43D1" w:rsidRPr="00A95230">
        <w:rPr>
          <w:rFonts w:ascii="Times New Roman" w:hAnsi="Times New Roman" w:cs="Times New Roman"/>
          <w:b/>
          <w:sz w:val="24"/>
          <w:szCs w:val="24"/>
          <w:lang w:val="uk-UA"/>
        </w:rPr>
        <w:t>ЯЗКИ ЗАСНОВНИКА</w:t>
      </w:r>
    </w:p>
    <w:p w14:paraId="7A3DB53D" w14:textId="77777777" w:rsidR="009A6BF6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8.1. </w:t>
      </w:r>
      <w:r w:rsidR="003E38CD" w:rsidRPr="00A95230">
        <w:rPr>
          <w:rFonts w:ascii="Times New Roman" w:hAnsi="Times New Roman" w:cs="Times New Roman"/>
          <w:sz w:val="24"/>
          <w:szCs w:val="24"/>
        </w:rPr>
        <w:t>В</w:t>
      </w:r>
      <w:r w:rsidRPr="00A95230">
        <w:rPr>
          <w:rFonts w:ascii="Times New Roman" w:hAnsi="Times New Roman" w:cs="Times New Roman"/>
          <w:sz w:val="24"/>
          <w:szCs w:val="24"/>
        </w:rPr>
        <w:t xml:space="preserve">ищим органом </w:t>
      </w:r>
      <w:r w:rsidR="00C73EF8" w:rsidRPr="00A95230">
        <w:rPr>
          <w:rFonts w:ascii="Times New Roman" w:hAnsi="Times New Roman" w:cs="Times New Roman"/>
          <w:sz w:val="24"/>
          <w:szCs w:val="24"/>
        </w:rPr>
        <w:t xml:space="preserve">упраління </w:t>
      </w:r>
      <w:r w:rsidR="003E38CD" w:rsidRPr="00A95230">
        <w:rPr>
          <w:rFonts w:ascii="Times New Roman" w:hAnsi="Times New Roman" w:cs="Times New Roman"/>
          <w:sz w:val="24"/>
          <w:szCs w:val="24"/>
        </w:rPr>
        <w:t>Б</w:t>
      </w:r>
      <w:r w:rsidRPr="00A95230">
        <w:rPr>
          <w:rFonts w:ascii="Times New Roman" w:hAnsi="Times New Roman" w:cs="Times New Roman"/>
          <w:sz w:val="24"/>
          <w:szCs w:val="24"/>
        </w:rPr>
        <w:t>юро</w:t>
      </w:r>
      <w:r w:rsidR="003809B2">
        <w:rPr>
          <w:rFonts w:ascii="Times New Roman" w:hAnsi="Times New Roman" w:cs="Times New Roman"/>
          <w:sz w:val="24"/>
          <w:szCs w:val="24"/>
        </w:rPr>
        <w:t xml:space="preserve"> є з</w:t>
      </w:r>
      <w:r w:rsidR="003E38CD" w:rsidRPr="00A95230">
        <w:rPr>
          <w:rFonts w:ascii="Times New Roman" w:hAnsi="Times New Roman" w:cs="Times New Roman"/>
          <w:sz w:val="24"/>
          <w:szCs w:val="24"/>
        </w:rPr>
        <w:t>асновник Бюро</w:t>
      </w:r>
      <w:r w:rsidRPr="00A952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5EF0E7" w14:textId="77777777" w:rsidR="003E38CD" w:rsidRPr="00A95230" w:rsidRDefault="003E38CD" w:rsidP="005F341F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bCs/>
          <w:sz w:val="24"/>
          <w:szCs w:val="24"/>
        </w:rPr>
        <w:t xml:space="preserve">8.2. </w:t>
      </w:r>
      <w:r w:rsidRPr="00A95230">
        <w:rPr>
          <w:rFonts w:ascii="Times New Roman" w:hAnsi="Times New Roman"/>
          <w:sz w:val="24"/>
          <w:szCs w:val="24"/>
        </w:rPr>
        <w:t>Засновник має право приймати рішення з будь-якого пит</w:t>
      </w:r>
      <w:r w:rsidR="003809B2">
        <w:rPr>
          <w:rFonts w:ascii="Times New Roman" w:hAnsi="Times New Roman"/>
          <w:sz w:val="24"/>
          <w:szCs w:val="24"/>
        </w:rPr>
        <w:t>ання діяльності Бюро. Зокрема, з</w:t>
      </w:r>
      <w:r w:rsidRPr="00A95230">
        <w:rPr>
          <w:rFonts w:ascii="Times New Roman" w:hAnsi="Times New Roman"/>
          <w:sz w:val="24"/>
          <w:szCs w:val="24"/>
        </w:rPr>
        <w:t xml:space="preserve">асновник приймає рішення з наступних питань: </w:t>
      </w:r>
    </w:p>
    <w:p w14:paraId="514C9E9D" w14:textId="77777777" w:rsidR="003E38CD" w:rsidRPr="00A95230" w:rsidRDefault="003E38CD" w:rsidP="005F341F">
      <w:pPr>
        <w:pStyle w:val="ac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bCs/>
          <w:sz w:val="24"/>
          <w:szCs w:val="24"/>
        </w:rPr>
        <w:t xml:space="preserve">8.2.1. </w:t>
      </w:r>
      <w:r w:rsidRPr="00A95230">
        <w:rPr>
          <w:rFonts w:ascii="Times New Roman" w:hAnsi="Times New Roman"/>
          <w:sz w:val="24"/>
          <w:szCs w:val="24"/>
        </w:rPr>
        <w:t>визначення:</w:t>
      </w:r>
      <w:r w:rsidRPr="00A95230">
        <w:rPr>
          <w:rFonts w:ascii="Times New Roman" w:hAnsi="Times New Roman"/>
          <w:sz w:val="24"/>
          <w:szCs w:val="24"/>
        </w:rPr>
        <w:br/>
        <w:t>— основних напрямів діяльності Бюро, затвердження його планів та звітів про їх виконання;</w:t>
      </w:r>
      <w:r w:rsidRPr="00A95230">
        <w:rPr>
          <w:rFonts w:ascii="Times New Roman" w:hAnsi="Times New Roman"/>
          <w:sz w:val="24"/>
          <w:szCs w:val="24"/>
        </w:rPr>
        <w:br/>
        <w:t>— форм контролю за діяльністю виконавчого органу;</w:t>
      </w:r>
      <w:r w:rsidRPr="00A95230">
        <w:rPr>
          <w:rFonts w:ascii="Times New Roman" w:hAnsi="Times New Roman"/>
          <w:sz w:val="24"/>
          <w:szCs w:val="24"/>
        </w:rPr>
        <w:br/>
        <w:t>— організаційної структури Бюро;</w:t>
      </w:r>
      <w:r w:rsidRPr="00A95230">
        <w:rPr>
          <w:rFonts w:ascii="Times New Roman" w:hAnsi="Times New Roman"/>
          <w:sz w:val="24"/>
          <w:szCs w:val="24"/>
        </w:rPr>
        <w:br/>
        <w:t>— умов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оплати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праці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посадових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осіб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Бюро,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його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філій,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представництв,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інших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/>
          <w:sz w:val="24"/>
          <w:szCs w:val="24"/>
        </w:rPr>
        <w:t>відокремлених</w:t>
      </w:r>
      <w:r w:rsidR="00E80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41F" w:rsidRPr="00A95230">
        <w:rPr>
          <w:rFonts w:ascii="Times New Roman" w:hAnsi="Times New Roman"/>
          <w:sz w:val="24"/>
          <w:szCs w:val="24"/>
          <w:lang w:val="uk-UA"/>
        </w:rPr>
        <w:t>п</w:t>
      </w:r>
      <w:r w:rsidR="005F341F" w:rsidRPr="00A95230">
        <w:rPr>
          <w:rFonts w:ascii="Times New Roman" w:hAnsi="Times New Roman"/>
          <w:sz w:val="24"/>
          <w:szCs w:val="24"/>
        </w:rPr>
        <w:t>ідрозділів</w:t>
      </w:r>
      <w:r w:rsidR="005F341F" w:rsidRPr="00A9523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F341F" w:rsidRPr="00A95230">
        <w:rPr>
          <w:rFonts w:ascii="Times New Roman" w:hAnsi="Times New Roman"/>
          <w:sz w:val="24"/>
          <w:szCs w:val="24"/>
        </w:rPr>
        <w:t>дочірніх підприємств;</w:t>
      </w:r>
    </w:p>
    <w:p w14:paraId="036DDEEE" w14:textId="77777777" w:rsidR="003E38CD" w:rsidRPr="00A95230" w:rsidRDefault="003E38CD" w:rsidP="005F341F">
      <w:pPr>
        <w:pStyle w:val="ac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>— порядку покриття збитків;</w:t>
      </w:r>
      <w:r w:rsidRPr="00A95230">
        <w:rPr>
          <w:rFonts w:ascii="Times New Roman" w:hAnsi="Times New Roman"/>
          <w:sz w:val="24"/>
          <w:szCs w:val="24"/>
        </w:rPr>
        <w:br/>
      </w:r>
      <w:r w:rsidR="00F417E3" w:rsidRPr="00A95230">
        <w:rPr>
          <w:rFonts w:ascii="Times New Roman" w:hAnsi="Times New Roman"/>
          <w:bCs/>
          <w:sz w:val="24"/>
          <w:szCs w:val="24"/>
        </w:rPr>
        <w:t xml:space="preserve">8.2.2. </w:t>
      </w:r>
      <w:r w:rsidRPr="00A95230">
        <w:rPr>
          <w:rFonts w:ascii="Times New Roman" w:hAnsi="Times New Roman"/>
          <w:sz w:val="24"/>
          <w:szCs w:val="24"/>
        </w:rPr>
        <w:t>внесення змін до Статуту Бюро, в тому числі зміна розміру його статутного капіталу;</w:t>
      </w:r>
      <w:r w:rsidRPr="00A95230">
        <w:rPr>
          <w:rFonts w:ascii="Times New Roman" w:hAnsi="Times New Roman"/>
          <w:sz w:val="24"/>
          <w:szCs w:val="24"/>
        </w:rPr>
        <w:br/>
      </w:r>
      <w:r w:rsidR="00F417E3" w:rsidRPr="00A95230">
        <w:rPr>
          <w:rFonts w:ascii="Times New Roman" w:hAnsi="Times New Roman"/>
          <w:bCs/>
          <w:sz w:val="24"/>
          <w:szCs w:val="24"/>
        </w:rPr>
        <w:t>8.</w:t>
      </w:r>
      <w:r w:rsidRPr="00A95230">
        <w:rPr>
          <w:rFonts w:ascii="Times New Roman" w:hAnsi="Times New Roman"/>
          <w:bCs/>
          <w:sz w:val="24"/>
          <w:szCs w:val="24"/>
        </w:rPr>
        <w:t xml:space="preserve">2.3. </w:t>
      </w:r>
      <w:r w:rsidRPr="00A95230">
        <w:rPr>
          <w:rFonts w:ascii="Times New Roman" w:hAnsi="Times New Roman"/>
          <w:sz w:val="24"/>
          <w:szCs w:val="24"/>
        </w:rPr>
        <w:t>утворення та відкликання виконавчого органу та інших органів Бюро;</w:t>
      </w:r>
      <w:r w:rsidRPr="00A95230">
        <w:rPr>
          <w:rFonts w:ascii="Times New Roman" w:hAnsi="Times New Roman"/>
          <w:sz w:val="24"/>
          <w:szCs w:val="24"/>
        </w:rPr>
        <w:br/>
      </w:r>
      <w:r w:rsidR="00F417E3" w:rsidRPr="00A95230">
        <w:rPr>
          <w:rFonts w:ascii="Times New Roman" w:hAnsi="Times New Roman"/>
          <w:bCs/>
          <w:sz w:val="24"/>
          <w:szCs w:val="24"/>
        </w:rPr>
        <w:lastRenderedPageBreak/>
        <w:t>8</w:t>
      </w:r>
      <w:r w:rsidRPr="00A95230">
        <w:rPr>
          <w:rFonts w:ascii="Times New Roman" w:hAnsi="Times New Roman"/>
          <w:bCs/>
          <w:sz w:val="24"/>
          <w:szCs w:val="24"/>
        </w:rPr>
        <w:t xml:space="preserve">.2.4. </w:t>
      </w:r>
      <w:r w:rsidRPr="00A95230">
        <w:rPr>
          <w:rFonts w:ascii="Times New Roman" w:hAnsi="Times New Roman"/>
          <w:sz w:val="24"/>
          <w:szCs w:val="24"/>
        </w:rPr>
        <w:t>затвердження:</w:t>
      </w:r>
      <w:r w:rsidRPr="00A95230">
        <w:rPr>
          <w:rFonts w:ascii="Times New Roman" w:hAnsi="Times New Roman"/>
          <w:sz w:val="24"/>
          <w:szCs w:val="24"/>
        </w:rPr>
        <w:br/>
        <w:t>— річних результатів діяльності Бюро, його дочірніх підприємств;</w:t>
      </w:r>
      <w:r w:rsidRPr="00A95230">
        <w:rPr>
          <w:rFonts w:ascii="Times New Roman" w:hAnsi="Times New Roman"/>
          <w:sz w:val="24"/>
          <w:szCs w:val="24"/>
        </w:rPr>
        <w:br/>
        <w:t>— порядку розподілу прибутку та покриття збитків Бюро;</w:t>
      </w:r>
      <w:r w:rsidRPr="00A95230">
        <w:rPr>
          <w:rFonts w:ascii="Times New Roman" w:hAnsi="Times New Roman"/>
          <w:sz w:val="24"/>
          <w:szCs w:val="24"/>
        </w:rPr>
        <w:br/>
        <w:t>— порядку та строку виплати частки прибутку (дивідендів);</w:t>
      </w:r>
      <w:r w:rsidRPr="00A95230">
        <w:rPr>
          <w:rFonts w:ascii="Times New Roman" w:hAnsi="Times New Roman"/>
          <w:sz w:val="24"/>
          <w:szCs w:val="24"/>
        </w:rPr>
        <w:br/>
        <w:t>— правил процедури та інших внутрішніх документів Бюро;</w:t>
      </w:r>
      <w:r w:rsidRPr="00A95230">
        <w:rPr>
          <w:rFonts w:ascii="Times New Roman" w:hAnsi="Times New Roman"/>
          <w:sz w:val="24"/>
          <w:szCs w:val="24"/>
        </w:rPr>
        <w:br/>
        <w:t xml:space="preserve">— затвердження договорів (угод), </w:t>
      </w:r>
      <w:r w:rsidR="00F417E3" w:rsidRPr="00A95230">
        <w:rPr>
          <w:rFonts w:ascii="Times New Roman" w:hAnsi="Times New Roman"/>
          <w:sz w:val="24"/>
          <w:szCs w:val="24"/>
        </w:rPr>
        <w:t>у випадку, якщо про їх</w:t>
      </w:r>
      <w:r w:rsidR="005F341F" w:rsidRPr="00A95230">
        <w:rPr>
          <w:rFonts w:ascii="Times New Roman" w:hAnsi="Times New Roman"/>
          <w:sz w:val="24"/>
          <w:szCs w:val="24"/>
        </w:rPr>
        <w:t>укладення засновник рішення не приймав;</w:t>
      </w:r>
    </w:p>
    <w:p w14:paraId="290E0789" w14:textId="77777777" w:rsidR="003E38CD" w:rsidRPr="00A95230" w:rsidRDefault="00F417E3" w:rsidP="005F341F">
      <w:pPr>
        <w:pStyle w:val="ac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bCs/>
          <w:sz w:val="24"/>
          <w:szCs w:val="24"/>
        </w:rPr>
        <w:t>8</w:t>
      </w:r>
      <w:r w:rsidR="003E38CD" w:rsidRPr="00A95230">
        <w:rPr>
          <w:rFonts w:ascii="Times New Roman" w:hAnsi="Times New Roman"/>
          <w:bCs/>
          <w:sz w:val="24"/>
          <w:szCs w:val="24"/>
        </w:rPr>
        <w:t xml:space="preserve">.2.5. </w:t>
      </w:r>
      <w:r w:rsidR="003E38CD" w:rsidRPr="00A95230">
        <w:rPr>
          <w:rFonts w:ascii="Times New Roman" w:hAnsi="Times New Roman"/>
          <w:sz w:val="24"/>
          <w:szCs w:val="24"/>
        </w:rPr>
        <w:t xml:space="preserve">утворення, реорганізація та ліквідація філій, представництв, інших відокремлених підрозділів </w:t>
      </w:r>
    </w:p>
    <w:p w14:paraId="1A43D9A8" w14:textId="77777777" w:rsidR="005F341F" w:rsidRPr="00A95230" w:rsidRDefault="003E38CD" w:rsidP="001F7377">
      <w:pPr>
        <w:pStyle w:val="ac"/>
        <w:spacing w:before="0" w:beforeAutospacing="0" w:after="0" w:afterAutospacing="0"/>
        <w:rPr>
          <w:rFonts w:ascii="Times New Roman" w:hAnsi="Times New Roman"/>
          <w:sz w:val="24"/>
          <w:szCs w:val="24"/>
          <w:lang w:val="uk-UA"/>
        </w:rPr>
      </w:pPr>
      <w:r w:rsidRPr="00A95230">
        <w:rPr>
          <w:rFonts w:ascii="Times New Roman" w:hAnsi="Times New Roman"/>
          <w:sz w:val="24"/>
          <w:szCs w:val="24"/>
        </w:rPr>
        <w:t>Бюро, дочірніх підприємств, затвердження їх положень і статутів;</w:t>
      </w:r>
      <w:r w:rsidRPr="00A95230">
        <w:rPr>
          <w:rFonts w:ascii="Times New Roman" w:hAnsi="Times New Roman"/>
          <w:sz w:val="24"/>
          <w:szCs w:val="24"/>
        </w:rPr>
        <w:br/>
      </w:r>
      <w:r w:rsidR="00F417E3" w:rsidRPr="00A95230">
        <w:rPr>
          <w:rFonts w:ascii="Times New Roman" w:hAnsi="Times New Roman"/>
          <w:bCs/>
          <w:sz w:val="24"/>
          <w:szCs w:val="24"/>
        </w:rPr>
        <w:t>8</w:t>
      </w:r>
      <w:r w:rsidRPr="00A95230">
        <w:rPr>
          <w:rFonts w:ascii="Times New Roman" w:hAnsi="Times New Roman"/>
          <w:bCs/>
          <w:sz w:val="24"/>
          <w:szCs w:val="24"/>
        </w:rPr>
        <w:t xml:space="preserve">.2.6. </w:t>
      </w:r>
      <w:r w:rsidRPr="00A95230">
        <w:rPr>
          <w:rFonts w:ascii="Times New Roman" w:hAnsi="Times New Roman"/>
          <w:sz w:val="24"/>
          <w:szCs w:val="24"/>
        </w:rPr>
        <w:t>прийняття рішення про:</w:t>
      </w:r>
      <w:r w:rsidRPr="00A95230">
        <w:rPr>
          <w:rFonts w:ascii="Times New Roman" w:hAnsi="Times New Roman"/>
          <w:sz w:val="24"/>
          <w:szCs w:val="24"/>
        </w:rPr>
        <w:br/>
        <w:t xml:space="preserve">— притягнення до майнової відповідальності посадових осіб Бюро; </w:t>
      </w:r>
    </w:p>
    <w:p w14:paraId="3801AF10" w14:textId="77777777" w:rsidR="003E38CD" w:rsidRPr="00A95230" w:rsidRDefault="003E38CD" w:rsidP="001F7377">
      <w:pPr>
        <w:pStyle w:val="ac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 xml:space="preserve">— вчинення значного правочину, якщо: </w:t>
      </w:r>
    </w:p>
    <w:p w14:paraId="33A5D906" w14:textId="77777777" w:rsidR="003E38CD" w:rsidRPr="00A95230" w:rsidRDefault="003E38CD" w:rsidP="001F7377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 xml:space="preserve">ринкова вартість майна, робіт або послуг, що є предметом такого правочину, перевищує 25 (двадцять п’ять) відсотків вартості активів за даними останньої річної </w:t>
      </w:r>
      <w:r w:rsidR="00387FCA">
        <w:rPr>
          <w:rFonts w:ascii="Times New Roman" w:hAnsi="Times New Roman"/>
          <w:sz w:val="24"/>
          <w:szCs w:val="24"/>
        </w:rPr>
        <w:t xml:space="preserve">фінансової звітності Бюро; </w:t>
      </w:r>
    </w:p>
    <w:p w14:paraId="7C837758" w14:textId="77777777" w:rsidR="003E38CD" w:rsidRPr="00A95230" w:rsidRDefault="003E38CD" w:rsidP="001F7377">
      <w:pPr>
        <w:pStyle w:val="ac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>придбавається чи відчужується майно, яке входить в основні фонди Бюро;</w:t>
      </w:r>
    </w:p>
    <w:p w14:paraId="5A8665B3" w14:textId="77777777" w:rsidR="005F341F" w:rsidRPr="00A95230" w:rsidRDefault="003E38CD" w:rsidP="001F7377">
      <w:pPr>
        <w:pStyle w:val="ac"/>
        <w:numPr>
          <w:ilvl w:val="0"/>
          <w:numId w:val="1"/>
        </w:numPr>
        <w:spacing w:after="0" w:afterAutospacing="0"/>
        <w:jc w:val="both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>набуваються фінансові зобов’язання за кредитними договорами, договорами іпотеки, застави, поруки, лізингу тощо перед банками та іншими фінансово-кредитними установами;</w:t>
      </w:r>
    </w:p>
    <w:p w14:paraId="70F8723F" w14:textId="77777777" w:rsidR="003E38CD" w:rsidRPr="00A95230" w:rsidRDefault="007844BA" w:rsidP="001F7377">
      <w:pPr>
        <w:pStyle w:val="ac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95230">
        <w:rPr>
          <w:rFonts w:ascii="Times New Roman" w:hAnsi="Times New Roman"/>
          <w:bCs/>
          <w:sz w:val="24"/>
          <w:szCs w:val="24"/>
          <w:lang w:val="uk-UA"/>
        </w:rPr>
        <w:t>8.2.6.1</w:t>
      </w:r>
      <w:r w:rsidR="003E38CD" w:rsidRPr="00A95230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3E38CD" w:rsidRPr="00A95230">
        <w:rPr>
          <w:rFonts w:ascii="Times New Roman" w:hAnsi="Times New Roman"/>
          <w:sz w:val="24"/>
          <w:szCs w:val="24"/>
          <w:lang w:val="uk-UA"/>
        </w:rPr>
        <w:t>припинення Бюро, утворення (призначення) комісії з при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>пинення юридичної особи (лікві</w:t>
      </w:r>
      <w:r w:rsidR="003E38CD" w:rsidRPr="00A95230">
        <w:rPr>
          <w:rFonts w:ascii="Times New Roman" w:hAnsi="Times New Roman"/>
          <w:sz w:val="24"/>
          <w:szCs w:val="24"/>
          <w:lang w:val="uk-UA"/>
        </w:rPr>
        <w:t>даційної комісії, ліквідатора тощо), затвердження ліквідаційного або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 xml:space="preserve"> розподільного балансу (передавального акту)</w:t>
      </w:r>
      <w:r w:rsidRPr="00A95230">
        <w:rPr>
          <w:rFonts w:ascii="Times New Roman" w:hAnsi="Times New Roman"/>
          <w:sz w:val="24"/>
          <w:szCs w:val="24"/>
          <w:lang w:val="uk-UA"/>
        </w:rPr>
        <w:t>;</w:t>
      </w:r>
    </w:p>
    <w:p w14:paraId="0643BC26" w14:textId="77777777" w:rsidR="007844BA" w:rsidRPr="00A95230" w:rsidRDefault="007844BA" w:rsidP="005F341F">
      <w:pPr>
        <w:pStyle w:val="ac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bCs/>
          <w:sz w:val="24"/>
          <w:szCs w:val="24"/>
        </w:rPr>
        <w:t>8</w:t>
      </w:r>
      <w:r w:rsidR="00F417E3" w:rsidRPr="00A95230">
        <w:rPr>
          <w:rFonts w:ascii="Times New Roman" w:hAnsi="Times New Roman"/>
          <w:bCs/>
          <w:sz w:val="24"/>
          <w:szCs w:val="24"/>
        </w:rPr>
        <w:t xml:space="preserve">.2.7. </w:t>
      </w:r>
      <w:r w:rsidR="00F417E3" w:rsidRPr="00A95230">
        <w:rPr>
          <w:rFonts w:ascii="Times New Roman" w:hAnsi="Times New Roman"/>
          <w:sz w:val="24"/>
          <w:szCs w:val="24"/>
        </w:rPr>
        <w:t>установлення роз</w:t>
      </w:r>
      <w:r w:rsidR="003809B2">
        <w:rPr>
          <w:rFonts w:ascii="Times New Roman" w:hAnsi="Times New Roman"/>
          <w:sz w:val="24"/>
          <w:szCs w:val="24"/>
        </w:rPr>
        <w:t>міру, форми і порядку внесення з</w:t>
      </w:r>
      <w:r w:rsidR="00F417E3" w:rsidRPr="00A95230">
        <w:rPr>
          <w:rFonts w:ascii="Times New Roman" w:hAnsi="Times New Roman"/>
          <w:sz w:val="24"/>
          <w:szCs w:val="24"/>
        </w:rPr>
        <w:t>асновником Бюро додаткових вкладів;</w:t>
      </w:r>
    </w:p>
    <w:p w14:paraId="6F95A896" w14:textId="77777777" w:rsidR="00A95230" w:rsidRPr="00A95230" w:rsidRDefault="007844BA" w:rsidP="00A95230">
      <w:pPr>
        <w:pStyle w:val="ac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 w:rsidRPr="00A95230">
        <w:rPr>
          <w:rFonts w:ascii="Times New Roman" w:hAnsi="Times New Roman"/>
          <w:bCs/>
          <w:sz w:val="24"/>
          <w:szCs w:val="24"/>
        </w:rPr>
        <w:t>8.</w:t>
      </w:r>
      <w:r w:rsidR="00F417E3" w:rsidRPr="00A95230">
        <w:rPr>
          <w:rFonts w:ascii="Times New Roman" w:hAnsi="Times New Roman"/>
          <w:bCs/>
          <w:sz w:val="24"/>
          <w:szCs w:val="24"/>
        </w:rPr>
        <w:t xml:space="preserve">2.8. </w:t>
      </w:r>
      <w:r w:rsidR="00F417E3" w:rsidRPr="00A95230">
        <w:rPr>
          <w:rFonts w:ascii="Times New Roman" w:hAnsi="Times New Roman"/>
          <w:sz w:val="24"/>
          <w:szCs w:val="24"/>
        </w:rPr>
        <w:t>винесення рішення про притягнення до дисциплінарної відповідальності посадових осіб ор</w:t>
      </w:r>
      <w:r w:rsidR="00A95230" w:rsidRPr="00A95230">
        <w:rPr>
          <w:rFonts w:ascii="Times New Roman" w:hAnsi="Times New Roman"/>
          <w:sz w:val="24"/>
          <w:szCs w:val="24"/>
        </w:rPr>
        <w:t>ганівуправління</w:t>
      </w:r>
      <w:r w:rsidR="00F417E3" w:rsidRPr="00A95230">
        <w:rPr>
          <w:rFonts w:ascii="Times New Roman" w:hAnsi="Times New Roman"/>
          <w:sz w:val="24"/>
          <w:szCs w:val="24"/>
        </w:rPr>
        <w:t>Бюро;</w:t>
      </w:r>
    </w:p>
    <w:p w14:paraId="5B7177D4" w14:textId="77777777" w:rsidR="00A95230" w:rsidRPr="00A95230" w:rsidRDefault="007844BA" w:rsidP="00A95230">
      <w:pPr>
        <w:pStyle w:val="ac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 w:rsidRPr="00A95230">
        <w:rPr>
          <w:rFonts w:ascii="Times New Roman" w:hAnsi="Times New Roman"/>
          <w:bCs/>
          <w:sz w:val="24"/>
          <w:szCs w:val="24"/>
        </w:rPr>
        <w:t>8</w:t>
      </w:r>
      <w:r w:rsidR="00F417E3" w:rsidRPr="00A95230">
        <w:rPr>
          <w:rFonts w:ascii="Times New Roman" w:hAnsi="Times New Roman"/>
          <w:bCs/>
          <w:sz w:val="24"/>
          <w:szCs w:val="24"/>
        </w:rPr>
        <w:t xml:space="preserve">.2.9. </w:t>
      </w:r>
      <w:r w:rsidR="00F417E3" w:rsidRPr="00A95230">
        <w:rPr>
          <w:rFonts w:ascii="Times New Roman" w:hAnsi="Times New Roman"/>
          <w:sz w:val="24"/>
          <w:szCs w:val="24"/>
        </w:rPr>
        <w:t>з інших питань діяльності Бюро, передбачених цим Статутом та чинним законодавством.</w:t>
      </w:r>
    </w:p>
    <w:p w14:paraId="2B0EEB3D" w14:textId="77777777" w:rsidR="00A95230" w:rsidRPr="00A95230" w:rsidRDefault="00A95230" w:rsidP="00A95230">
      <w:pPr>
        <w:pStyle w:val="ac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635A39" w14:textId="77777777" w:rsidR="00A95230" w:rsidRPr="00A95230" w:rsidRDefault="007844BA" w:rsidP="00A95230">
      <w:pPr>
        <w:pStyle w:val="ac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 w:rsidRPr="00A95230">
        <w:rPr>
          <w:rFonts w:ascii="Times New Roman" w:hAnsi="Times New Roman"/>
          <w:bCs/>
          <w:sz w:val="24"/>
          <w:szCs w:val="24"/>
          <w:lang w:val="uk-UA"/>
        </w:rPr>
        <w:t>8</w:t>
      </w:r>
      <w:r w:rsidR="00F417E3" w:rsidRPr="00A95230">
        <w:rPr>
          <w:rFonts w:ascii="Times New Roman" w:hAnsi="Times New Roman"/>
          <w:bCs/>
          <w:sz w:val="24"/>
          <w:szCs w:val="24"/>
          <w:lang w:val="uk-UA"/>
        </w:rPr>
        <w:t xml:space="preserve">.3. </w:t>
      </w:r>
      <w:r w:rsidR="003809B2">
        <w:rPr>
          <w:rFonts w:ascii="Times New Roman" w:hAnsi="Times New Roman"/>
          <w:sz w:val="24"/>
          <w:szCs w:val="24"/>
          <w:lang w:val="uk-UA"/>
        </w:rPr>
        <w:t>До виключної компетенції з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>асновника Бюро належать наступні повноваження: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br/>
      </w:r>
      <w:r w:rsidRPr="00A95230">
        <w:rPr>
          <w:rFonts w:ascii="Times New Roman" w:hAnsi="Times New Roman"/>
          <w:bCs/>
          <w:sz w:val="24"/>
          <w:szCs w:val="24"/>
          <w:lang w:val="uk-UA"/>
        </w:rPr>
        <w:t>8</w:t>
      </w:r>
      <w:r w:rsidR="00F417E3" w:rsidRPr="00A95230">
        <w:rPr>
          <w:rFonts w:ascii="Times New Roman" w:hAnsi="Times New Roman"/>
          <w:bCs/>
          <w:sz w:val="24"/>
          <w:szCs w:val="24"/>
          <w:lang w:val="uk-UA"/>
        </w:rPr>
        <w:t xml:space="preserve">.3.1. 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>визначення основних напрямів діяльності Бюро, затвердження його планів та звітів про їх виконання;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br/>
      </w:r>
      <w:r w:rsidRPr="00A95230">
        <w:rPr>
          <w:rFonts w:ascii="Times New Roman" w:hAnsi="Times New Roman"/>
          <w:bCs/>
          <w:sz w:val="24"/>
          <w:szCs w:val="24"/>
          <w:lang w:val="uk-UA"/>
        </w:rPr>
        <w:t>8</w:t>
      </w:r>
      <w:r w:rsidR="00F417E3" w:rsidRPr="00A95230">
        <w:rPr>
          <w:rFonts w:ascii="Times New Roman" w:hAnsi="Times New Roman"/>
          <w:bCs/>
          <w:sz w:val="24"/>
          <w:szCs w:val="24"/>
          <w:lang w:val="uk-UA"/>
        </w:rPr>
        <w:t xml:space="preserve">.3.2. 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>внесення змін до Статуту Бюро, в тому числі зміна розміру його статутного капіталу;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br/>
      </w:r>
      <w:r w:rsidRPr="00A95230">
        <w:rPr>
          <w:rFonts w:ascii="Times New Roman" w:hAnsi="Times New Roman"/>
          <w:bCs/>
          <w:sz w:val="24"/>
          <w:szCs w:val="24"/>
          <w:lang w:val="uk-UA"/>
        </w:rPr>
        <w:t>8</w:t>
      </w:r>
      <w:r w:rsidR="00F417E3" w:rsidRPr="00A95230">
        <w:rPr>
          <w:rFonts w:ascii="Times New Roman" w:hAnsi="Times New Roman"/>
          <w:bCs/>
          <w:sz w:val="24"/>
          <w:szCs w:val="24"/>
          <w:lang w:val="uk-UA"/>
        </w:rPr>
        <w:t xml:space="preserve">.3.3. 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>створення і відкликання виконавчого органу Бюро;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br/>
      </w:r>
      <w:r w:rsidRPr="00A95230">
        <w:rPr>
          <w:rFonts w:ascii="Times New Roman" w:hAnsi="Times New Roman"/>
          <w:bCs/>
          <w:sz w:val="24"/>
          <w:szCs w:val="24"/>
          <w:lang w:val="uk-UA"/>
        </w:rPr>
        <w:t>8</w:t>
      </w:r>
      <w:r w:rsidR="00F417E3" w:rsidRPr="00A95230">
        <w:rPr>
          <w:rFonts w:ascii="Times New Roman" w:hAnsi="Times New Roman"/>
          <w:bCs/>
          <w:sz w:val="24"/>
          <w:szCs w:val="24"/>
          <w:lang w:val="uk-UA"/>
        </w:rPr>
        <w:t xml:space="preserve">.3.4. 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>визначення форм контролю за діяльністю виконавчого орг</w:t>
      </w:r>
      <w:r w:rsidRPr="00A95230">
        <w:rPr>
          <w:rFonts w:ascii="Times New Roman" w:hAnsi="Times New Roman"/>
          <w:sz w:val="24"/>
          <w:szCs w:val="24"/>
          <w:lang w:val="uk-UA"/>
        </w:rPr>
        <w:t>ану, створення та визначення по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 xml:space="preserve">вноважень відповідних контрольних органів; </w:t>
      </w:r>
    </w:p>
    <w:p w14:paraId="5C893F75" w14:textId="77777777" w:rsidR="00A95230" w:rsidRPr="00A95230" w:rsidRDefault="007844BA" w:rsidP="00A95230">
      <w:pPr>
        <w:pStyle w:val="ac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 w:rsidRPr="00A95230">
        <w:rPr>
          <w:rFonts w:ascii="Times New Roman" w:hAnsi="Times New Roman"/>
          <w:sz w:val="24"/>
          <w:szCs w:val="24"/>
          <w:lang w:val="uk-UA"/>
        </w:rPr>
        <w:t>8</w:t>
      </w:r>
      <w:r w:rsidR="00F417E3" w:rsidRPr="00A95230">
        <w:rPr>
          <w:rFonts w:ascii="Times New Roman" w:hAnsi="Times New Roman"/>
          <w:bCs/>
          <w:sz w:val="24"/>
          <w:szCs w:val="24"/>
          <w:lang w:val="uk-UA"/>
        </w:rPr>
        <w:t xml:space="preserve">.3.5. </w:t>
      </w:r>
      <w:r w:rsidR="00F417E3" w:rsidRPr="00A95230">
        <w:rPr>
          <w:rFonts w:ascii="Times New Roman" w:hAnsi="Times New Roman"/>
          <w:sz w:val="24"/>
          <w:szCs w:val="24"/>
          <w:lang w:val="uk-UA"/>
        </w:rPr>
        <w:t>затвердження річних звітів та бухгалтерських балансів, ро</w:t>
      </w:r>
      <w:r w:rsidR="0025432F" w:rsidRPr="00A95230">
        <w:rPr>
          <w:rFonts w:ascii="Times New Roman" w:hAnsi="Times New Roman"/>
          <w:sz w:val="24"/>
          <w:szCs w:val="24"/>
          <w:lang w:val="uk-UA"/>
        </w:rPr>
        <w:t>зподіл прибутку та збитків Бюро.</w:t>
      </w:r>
    </w:p>
    <w:p w14:paraId="185443FF" w14:textId="77777777" w:rsidR="003E38CD" w:rsidRPr="00A95230" w:rsidRDefault="003E38CD" w:rsidP="00A95230">
      <w:pPr>
        <w:pStyle w:val="ac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 xml:space="preserve">Питання, віднесені до виключної компетенції </w:t>
      </w:r>
      <w:r w:rsidR="003809B2">
        <w:rPr>
          <w:rFonts w:ascii="Times New Roman" w:hAnsi="Times New Roman"/>
          <w:sz w:val="24"/>
          <w:szCs w:val="24"/>
        </w:rPr>
        <w:t>з</w:t>
      </w:r>
      <w:r w:rsidRPr="00A95230">
        <w:rPr>
          <w:rFonts w:ascii="Times New Roman" w:hAnsi="Times New Roman"/>
          <w:sz w:val="24"/>
          <w:szCs w:val="24"/>
        </w:rPr>
        <w:t>асновника Бюро, не мо</w:t>
      </w:r>
      <w:r w:rsidR="001F7377">
        <w:rPr>
          <w:rFonts w:ascii="Times New Roman" w:hAnsi="Times New Roman"/>
          <w:sz w:val="24"/>
          <w:szCs w:val="24"/>
        </w:rPr>
        <w:t>жуть бути передані ним</w:t>
      </w:r>
      <w:r w:rsidR="007844BA" w:rsidRPr="00A95230">
        <w:rPr>
          <w:rFonts w:ascii="Times New Roman" w:hAnsi="Times New Roman"/>
          <w:sz w:val="24"/>
          <w:szCs w:val="24"/>
        </w:rPr>
        <w:t xml:space="preserve"> для ви</w:t>
      </w:r>
      <w:r w:rsidRPr="00A95230">
        <w:rPr>
          <w:rFonts w:ascii="Times New Roman" w:hAnsi="Times New Roman"/>
          <w:sz w:val="24"/>
          <w:szCs w:val="24"/>
        </w:rPr>
        <w:t xml:space="preserve">рішення виконавчому органу Бюро. </w:t>
      </w:r>
    </w:p>
    <w:p w14:paraId="73C154F7" w14:textId="77777777" w:rsidR="003E38CD" w:rsidRPr="00A95230" w:rsidRDefault="003E38CD" w:rsidP="00A9523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>Засновник Бюро може прийняти рішення про передачу частини своїх повноважень виконавчому органу, окрім повноважень, які відносят</w:t>
      </w:r>
      <w:r w:rsidR="003809B2">
        <w:rPr>
          <w:rFonts w:ascii="Times New Roman" w:hAnsi="Times New Roman"/>
          <w:sz w:val="24"/>
          <w:szCs w:val="24"/>
        </w:rPr>
        <w:t>ься до виключної компетенції з</w:t>
      </w:r>
      <w:r w:rsidRPr="00A95230">
        <w:rPr>
          <w:rFonts w:ascii="Times New Roman" w:hAnsi="Times New Roman"/>
          <w:sz w:val="24"/>
          <w:szCs w:val="24"/>
        </w:rPr>
        <w:t xml:space="preserve">асновника Бюро. </w:t>
      </w:r>
    </w:p>
    <w:p w14:paraId="5AE584EF" w14:textId="77777777" w:rsidR="00FC659B" w:rsidRPr="00A95230" w:rsidRDefault="0016262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>9. ВИКОНАВЧИЙ ОРГАН БЮРО</w:t>
      </w:r>
    </w:p>
    <w:p w14:paraId="3229B2BF" w14:textId="77777777" w:rsidR="00FC659B" w:rsidRPr="00A95230" w:rsidRDefault="007316E5" w:rsidP="005F341F">
      <w:pPr>
        <w:pStyle w:val="ac"/>
        <w:rPr>
          <w:rFonts w:ascii="Times New Roman" w:hAnsi="Times New Roman"/>
          <w:sz w:val="24"/>
          <w:szCs w:val="24"/>
        </w:rPr>
      </w:pPr>
      <w:r w:rsidRPr="00A95230">
        <w:rPr>
          <w:rFonts w:ascii="Times New Roman" w:hAnsi="Times New Roman"/>
          <w:sz w:val="24"/>
          <w:szCs w:val="24"/>
        </w:rPr>
        <w:t>9.1. Виконавчим органом Б</w:t>
      </w:r>
      <w:r w:rsidR="00162628" w:rsidRPr="00A95230">
        <w:rPr>
          <w:rFonts w:ascii="Times New Roman" w:hAnsi="Times New Roman"/>
          <w:sz w:val="24"/>
          <w:szCs w:val="24"/>
        </w:rPr>
        <w:t>юро</w:t>
      </w:r>
      <w:r w:rsidR="0025432F" w:rsidRPr="00A95230">
        <w:rPr>
          <w:rFonts w:ascii="Times New Roman" w:hAnsi="Times New Roman"/>
          <w:sz w:val="24"/>
          <w:szCs w:val="24"/>
        </w:rPr>
        <w:t xml:space="preserve">, </w:t>
      </w:r>
      <w:r w:rsidR="0025432F" w:rsidRPr="00A95230">
        <w:rPr>
          <w:rFonts w:ascii="Times New Roman" w:hAnsi="Times New Roman"/>
          <w:bCs/>
          <w:sz w:val="24"/>
          <w:szCs w:val="24"/>
        </w:rPr>
        <w:t>який здійснює управління його</w:t>
      </w:r>
      <w:r w:rsidR="004F5DE6">
        <w:rPr>
          <w:rFonts w:ascii="Times New Roman" w:hAnsi="Times New Roman"/>
          <w:bCs/>
          <w:sz w:val="24"/>
          <w:szCs w:val="24"/>
        </w:rPr>
        <w:t xml:space="preserve"> поточною діяльністю, є Керуючий</w:t>
      </w:r>
      <w:r w:rsidR="0025432F" w:rsidRPr="00A95230">
        <w:rPr>
          <w:rFonts w:ascii="Times New Roman" w:hAnsi="Times New Roman"/>
          <w:bCs/>
          <w:sz w:val="24"/>
          <w:szCs w:val="24"/>
        </w:rPr>
        <w:t xml:space="preserve">. </w:t>
      </w:r>
    </w:p>
    <w:p w14:paraId="04BB0EC6" w14:textId="77777777" w:rsidR="00FC659B" w:rsidRPr="00A95230" w:rsidRDefault="007316E5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9.2. </w:t>
      </w:r>
      <w:r w:rsidR="004F5DE6">
        <w:rPr>
          <w:rFonts w:ascii="Times New Roman" w:hAnsi="Times New Roman" w:cs="Times New Roman"/>
          <w:sz w:val="24"/>
          <w:szCs w:val="24"/>
        </w:rPr>
        <w:t>Керуючий</w:t>
      </w:r>
      <w:r w:rsidRPr="00A95230">
        <w:rPr>
          <w:rFonts w:ascii="Times New Roman" w:hAnsi="Times New Roman" w:cs="Times New Roman"/>
          <w:sz w:val="24"/>
          <w:szCs w:val="24"/>
        </w:rPr>
        <w:t xml:space="preserve"> призначається та звільн</w:t>
      </w:r>
      <w:r w:rsidR="003809B2">
        <w:rPr>
          <w:rFonts w:ascii="Times New Roman" w:hAnsi="Times New Roman" w:cs="Times New Roman"/>
          <w:sz w:val="24"/>
          <w:szCs w:val="24"/>
        </w:rPr>
        <w:t>яється з посади за</w:t>
      </w:r>
      <w:r w:rsidR="0025432F" w:rsidRPr="00A95230">
        <w:rPr>
          <w:rFonts w:ascii="Times New Roman" w:hAnsi="Times New Roman" w:cs="Times New Roman"/>
          <w:sz w:val="24"/>
          <w:szCs w:val="24"/>
        </w:rPr>
        <w:t>сновником Бюро</w:t>
      </w:r>
      <w:r w:rsidR="004F5DE6">
        <w:rPr>
          <w:rFonts w:ascii="Times New Roman" w:hAnsi="Times New Roman" w:cs="Times New Roman"/>
          <w:sz w:val="24"/>
          <w:szCs w:val="24"/>
        </w:rPr>
        <w:t>.</w:t>
      </w:r>
    </w:p>
    <w:p w14:paraId="17327D0D" w14:textId="77777777" w:rsidR="00D131BC" w:rsidRPr="00A95230" w:rsidRDefault="004F5DE6" w:rsidP="005F341F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Керуючим </w:t>
      </w:r>
      <w:r w:rsidR="003809B2">
        <w:rPr>
          <w:rFonts w:ascii="Times New Roman" w:hAnsi="Times New Roman" w:cs="Times New Roman"/>
          <w:sz w:val="24"/>
          <w:szCs w:val="24"/>
        </w:rPr>
        <w:t>Бюро може бути обраний також з</w:t>
      </w:r>
      <w:r w:rsidR="00D131BC" w:rsidRPr="00A95230">
        <w:rPr>
          <w:rFonts w:ascii="Times New Roman" w:hAnsi="Times New Roman" w:cs="Times New Roman"/>
          <w:sz w:val="24"/>
          <w:szCs w:val="24"/>
        </w:rPr>
        <w:t>асновник Бюро.</w:t>
      </w:r>
    </w:p>
    <w:p w14:paraId="06F41B44" w14:textId="77777777" w:rsidR="00D131BC" w:rsidRPr="00A95230" w:rsidRDefault="00F166C4" w:rsidP="001F737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9.3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5DE6">
        <w:rPr>
          <w:rFonts w:ascii="Times New Roman" w:hAnsi="Times New Roman" w:cs="Times New Roman"/>
          <w:sz w:val="24"/>
          <w:szCs w:val="24"/>
        </w:rPr>
        <w:t>Керуючий</w:t>
      </w:r>
      <w:r w:rsidR="003809B2">
        <w:rPr>
          <w:rFonts w:ascii="Times New Roman" w:hAnsi="Times New Roman" w:cs="Times New Roman"/>
          <w:sz w:val="24"/>
          <w:szCs w:val="24"/>
        </w:rPr>
        <w:t xml:space="preserve"> підзвітний з</w:t>
      </w:r>
      <w:r w:rsidR="00D131BC" w:rsidRPr="00A95230">
        <w:rPr>
          <w:rFonts w:ascii="Times New Roman" w:hAnsi="Times New Roman" w:cs="Times New Roman"/>
          <w:sz w:val="24"/>
          <w:szCs w:val="24"/>
        </w:rPr>
        <w:t>асновнику Бюро та організує виконання його рішень.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5DE6">
        <w:rPr>
          <w:rFonts w:ascii="Times New Roman" w:hAnsi="Times New Roman" w:cs="Times New Roman"/>
          <w:sz w:val="24"/>
          <w:szCs w:val="24"/>
        </w:rPr>
        <w:t>Керуючий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 не вправі прий</w:t>
      </w:r>
      <w:r w:rsidR="003809B2">
        <w:rPr>
          <w:rFonts w:ascii="Times New Roman" w:hAnsi="Times New Roman" w:cs="Times New Roman"/>
          <w:sz w:val="24"/>
          <w:szCs w:val="24"/>
        </w:rPr>
        <w:t>мати рішення, обов’язкові для з</w:t>
      </w:r>
      <w:r w:rsidR="00D131BC" w:rsidRPr="00A95230">
        <w:rPr>
          <w:rFonts w:ascii="Times New Roman" w:hAnsi="Times New Roman" w:cs="Times New Roman"/>
          <w:sz w:val="24"/>
          <w:szCs w:val="24"/>
        </w:rPr>
        <w:t>асновника Бюро.</w:t>
      </w:r>
    </w:p>
    <w:p w14:paraId="5DC6B460" w14:textId="77777777" w:rsidR="00F166C4" w:rsidRPr="00A95230" w:rsidRDefault="00F166C4" w:rsidP="005F341F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9.4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5DE6">
        <w:rPr>
          <w:rFonts w:ascii="Times New Roman" w:hAnsi="Times New Roman" w:cs="Times New Roman"/>
          <w:sz w:val="24"/>
          <w:szCs w:val="24"/>
        </w:rPr>
        <w:t>Керуючий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 діє від імені Бюро в межах, встановлених даним Стат</w:t>
      </w:r>
      <w:r w:rsidR="004F5DE6">
        <w:rPr>
          <w:rFonts w:ascii="Times New Roman" w:hAnsi="Times New Roman" w:cs="Times New Roman"/>
          <w:sz w:val="24"/>
          <w:szCs w:val="24"/>
        </w:rPr>
        <w:t>утом та чинним законодавством. Керуючий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 має право без довіреності діяти від імені Бюро.</w:t>
      </w:r>
    </w:p>
    <w:p w14:paraId="2B02BB51" w14:textId="77777777" w:rsidR="00F166C4" w:rsidRPr="00A95230" w:rsidRDefault="00F166C4" w:rsidP="00A95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lastRenderedPageBreak/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>.</w:t>
      </w:r>
      <w:r w:rsidR="00224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DE6">
        <w:rPr>
          <w:rFonts w:ascii="Times New Roman" w:hAnsi="Times New Roman" w:cs="Times New Roman"/>
          <w:sz w:val="24"/>
          <w:szCs w:val="24"/>
        </w:rPr>
        <w:t>Керуючий</w:t>
      </w:r>
      <w:r w:rsidR="00D131BC" w:rsidRPr="00A95230">
        <w:rPr>
          <w:rFonts w:ascii="Times New Roman" w:hAnsi="Times New Roman" w:cs="Times New Roman"/>
          <w:sz w:val="24"/>
          <w:szCs w:val="24"/>
        </w:rPr>
        <w:t>:</w:t>
      </w:r>
    </w:p>
    <w:p w14:paraId="22D8D03E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9.5.1. 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діє від імені Бюро без доручення (у межах повноважень, передбачених діючим законодавством </w:t>
      </w:r>
    </w:p>
    <w:p w14:paraId="72B9AEBD" w14:textId="77777777" w:rsidR="00AB487E" w:rsidRPr="00A95230" w:rsidRDefault="00D131BC" w:rsidP="00A95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України, цим Статутом та іншими документами Бюро);</w:t>
      </w:r>
    </w:p>
    <w:p w14:paraId="58718F28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9</w:t>
      </w:r>
      <w:r w:rsidRPr="00A95230">
        <w:rPr>
          <w:rFonts w:ascii="Times New Roman" w:hAnsi="Times New Roman" w:cs="Times New Roman"/>
          <w:bCs/>
          <w:sz w:val="24"/>
          <w:szCs w:val="24"/>
        </w:rPr>
        <w:t>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D131BC" w:rsidRPr="00A95230">
        <w:rPr>
          <w:rFonts w:ascii="Times New Roman" w:hAnsi="Times New Roman" w:cs="Times New Roman"/>
          <w:sz w:val="24"/>
          <w:szCs w:val="24"/>
        </w:rPr>
        <w:t>представляє Бюро у відносинах з юридичними, та фізични</w:t>
      </w:r>
      <w:r w:rsidR="003809B2">
        <w:rPr>
          <w:rFonts w:ascii="Times New Roman" w:hAnsi="Times New Roman" w:cs="Times New Roman"/>
          <w:sz w:val="24"/>
          <w:szCs w:val="24"/>
        </w:rPr>
        <w:t>ми особами, фізичними особами -</w:t>
      </w:r>
    </w:p>
    <w:p w14:paraId="178DCD2C" w14:textId="77777777" w:rsidR="00AB487E" w:rsidRPr="00A95230" w:rsidRDefault="00D131BC" w:rsidP="001F7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підприємцями, державними органами;</w:t>
      </w:r>
    </w:p>
    <w:p w14:paraId="3604CA15" w14:textId="77777777" w:rsidR="00AB487E" w:rsidRPr="00A95230" w:rsidRDefault="00AB487E" w:rsidP="001F7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="00D131BC" w:rsidRPr="00A95230">
        <w:rPr>
          <w:rFonts w:ascii="Times New Roman" w:hAnsi="Times New Roman" w:cs="Times New Roman"/>
          <w:sz w:val="24"/>
          <w:szCs w:val="24"/>
        </w:rPr>
        <w:t>затверджує правила процедури та інші внутрішні документи Бюро, визначає організаційну структуру Бюро;</w:t>
      </w:r>
    </w:p>
    <w:p w14:paraId="70C94AD6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видає накази, інструкції, затверджує штатний розпис, внутрішні документи Бюро та інші акти, </w:t>
      </w:r>
    </w:p>
    <w:p w14:paraId="7548F152" w14:textId="77777777" w:rsidR="00D131BC" w:rsidRPr="00C8384E" w:rsidRDefault="00D131BC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4E">
        <w:rPr>
          <w:rFonts w:ascii="Times New Roman" w:hAnsi="Times New Roman" w:cs="Times New Roman"/>
          <w:sz w:val="24"/>
          <w:szCs w:val="24"/>
        </w:rPr>
        <w:t xml:space="preserve">які стосуються поточної, оперативної діяльності Бюро, дочірніх підприємств, філій, представництв; </w:t>
      </w:r>
      <w:r w:rsidR="00AB487E" w:rsidRPr="00C8384E">
        <w:rPr>
          <w:rFonts w:ascii="Times New Roman" w:hAnsi="Times New Roman" w:cs="Times New Roman"/>
          <w:bCs/>
          <w:sz w:val="24"/>
          <w:szCs w:val="24"/>
        </w:rPr>
        <w:t>9.5</w:t>
      </w:r>
      <w:r w:rsidRPr="00C8384E">
        <w:rPr>
          <w:rFonts w:ascii="Times New Roman" w:hAnsi="Times New Roman" w:cs="Times New Roman"/>
          <w:bCs/>
          <w:sz w:val="24"/>
          <w:szCs w:val="24"/>
        </w:rPr>
        <w:t>.5.</w:t>
      </w:r>
      <w:r w:rsidRPr="00C8384E">
        <w:rPr>
          <w:rFonts w:ascii="Times New Roman" w:hAnsi="Times New Roman" w:cs="Times New Roman"/>
          <w:sz w:val="24"/>
          <w:szCs w:val="24"/>
        </w:rPr>
        <w:t>видає інструкції, затверджує штатний розпис, внутрішні документ</w:t>
      </w:r>
      <w:r w:rsidR="00AB487E" w:rsidRPr="00C8384E">
        <w:rPr>
          <w:rFonts w:ascii="Times New Roman" w:hAnsi="Times New Roman" w:cs="Times New Roman"/>
          <w:sz w:val="24"/>
          <w:szCs w:val="24"/>
        </w:rPr>
        <w:t>и дочірніх підприємств, філій,</w:t>
      </w:r>
    </w:p>
    <w:p w14:paraId="0A5EC11E" w14:textId="77777777" w:rsidR="00AB487E" w:rsidRPr="00A95230" w:rsidRDefault="00D131BC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представництв;</w:t>
      </w:r>
    </w:p>
    <w:p w14:paraId="702345C8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  <w:lang w:val="uk-UA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.6. </w:t>
      </w:r>
      <w:r w:rsidR="00D131BC" w:rsidRPr="00A95230">
        <w:rPr>
          <w:rFonts w:ascii="Times New Roman" w:hAnsi="Times New Roman" w:cs="Times New Roman"/>
          <w:sz w:val="24"/>
          <w:szCs w:val="24"/>
          <w:lang w:val="uk-UA"/>
        </w:rPr>
        <w:t>без довіреності укладає від імені Бюро господарські, циві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льно-правові договори, інші пра</w:t>
      </w:r>
      <w:r w:rsidR="00F952FC" w:rsidRPr="00A95230">
        <w:rPr>
          <w:rFonts w:ascii="Times New Roman" w:hAnsi="Times New Roman" w:cs="Times New Roman"/>
          <w:sz w:val="24"/>
          <w:szCs w:val="24"/>
          <w:lang w:val="uk-UA"/>
        </w:rPr>
        <w:t>вочини, а передбачені в п. 16</w:t>
      </w:r>
      <w:r w:rsidR="003809B2">
        <w:rPr>
          <w:rFonts w:ascii="Times New Roman" w:hAnsi="Times New Roman" w:cs="Times New Roman"/>
          <w:sz w:val="24"/>
          <w:szCs w:val="24"/>
          <w:lang w:val="uk-UA"/>
        </w:rPr>
        <w:t xml:space="preserve">.2. цього Статуту - </w:t>
      </w:r>
      <w:r w:rsidR="00D131BC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після прийняття відповідного рішення засновником Бюро; </w:t>
      </w:r>
    </w:p>
    <w:p w14:paraId="1438F81B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.7. 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відкриває та закриває рахунки Бюро, філій, представництв у банківських установах; </w:t>
      </w:r>
    </w:p>
    <w:p w14:paraId="6892CD64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.8. </w:t>
      </w:r>
      <w:r w:rsidR="00D131BC" w:rsidRPr="00A95230">
        <w:rPr>
          <w:rFonts w:ascii="Times New Roman" w:hAnsi="Times New Roman" w:cs="Times New Roman"/>
          <w:sz w:val="24"/>
          <w:szCs w:val="24"/>
        </w:rPr>
        <w:t>розпоряджається майном Бюро у порядку, передбаченому цим Статутом та іншими доку</w:t>
      </w:r>
      <w:r w:rsidR="00A95230" w:rsidRPr="00A95230">
        <w:rPr>
          <w:rFonts w:ascii="Times New Roman" w:hAnsi="Times New Roman" w:cs="Times New Roman"/>
          <w:sz w:val="24"/>
          <w:szCs w:val="24"/>
        </w:rPr>
        <w:t>мен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тами Бюро; </w:t>
      </w:r>
    </w:p>
    <w:p w14:paraId="62DE6E43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9.5.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D131BC" w:rsidRPr="00A95230">
        <w:rPr>
          <w:rFonts w:ascii="Times New Roman" w:hAnsi="Times New Roman" w:cs="Times New Roman"/>
          <w:sz w:val="24"/>
          <w:szCs w:val="24"/>
        </w:rPr>
        <w:t>визначає умови оплати праці посадових осіб Бюро, його дочір</w:t>
      </w:r>
      <w:r w:rsidR="00A95230" w:rsidRPr="00A95230">
        <w:rPr>
          <w:rFonts w:ascii="Times New Roman" w:hAnsi="Times New Roman" w:cs="Times New Roman"/>
          <w:sz w:val="24"/>
          <w:szCs w:val="24"/>
        </w:rPr>
        <w:t>ніх підприємств, філій та пред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ставництв; </w:t>
      </w:r>
    </w:p>
    <w:p w14:paraId="0A38E0A0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.10. </w:t>
      </w:r>
      <w:r w:rsidR="00D131BC" w:rsidRPr="00A95230">
        <w:rPr>
          <w:rFonts w:ascii="Times New Roman" w:hAnsi="Times New Roman" w:cs="Times New Roman"/>
          <w:sz w:val="24"/>
          <w:szCs w:val="24"/>
        </w:rPr>
        <w:t>приймає рішення про притягнення до дисциплінарної відповідальності працівників Бюро, посадових осіб філій, представництв, дочірніх підприємств, працівникі</w:t>
      </w:r>
      <w:r w:rsidR="004F5DE6">
        <w:rPr>
          <w:rFonts w:ascii="Times New Roman" w:hAnsi="Times New Roman" w:cs="Times New Roman"/>
          <w:sz w:val="24"/>
          <w:szCs w:val="24"/>
        </w:rPr>
        <w:t>в філії Бюро за зверненням ке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рівника філії; </w:t>
      </w:r>
    </w:p>
    <w:p w14:paraId="430E1D43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9.5.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укладає трудові договори з працівниками Бюро, філій, представництв; </w:t>
      </w:r>
    </w:p>
    <w:p w14:paraId="0F856397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.12. 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укладає колективний договір з уповноваженим органом (уповноваженими представником) трудового колективу Бюро; </w:t>
      </w:r>
    </w:p>
    <w:p w14:paraId="0B4A5FF1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.13. 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вирішує усі питання господарської та фінансової діяльності Бюро; </w:t>
      </w:r>
    </w:p>
    <w:p w14:paraId="3F4F49FD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.14. 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виконує правочини, а також організує ведення звітності у передбачених законодавством видах та формах; </w:t>
      </w:r>
    </w:p>
    <w:p w14:paraId="5FD6338B" w14:textId="77777777" w:rsidR="00D131BC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.15. </w:t>
      </w:r>
      <w:r w:rsidR="00D131BC" w:rsidRPr="00A95230">
        <w:rPr>
          <w:rFonts w:ascii="Times New Roman" w:hAnsi="Times New Roman" w:cs="Times New Roman"/>
          <w:sz w:val="24"/>
          <w:szCs w:val="24"/>
        </w:rPr>
        <w:t xml:space="preserve">забезпечує облік та контроль виконання постачальниками договірних зобов’язань, своєчасно оформляє та подає претензії постачальникам; </w:t>
      </w:r>
      <w:r w:rsidR="00D131BC" w:rsidRPr="00A95230">
        <w:rPr>
          <w:rFonts w:ascii="Times New Roman" w:hAnsi="Times New Roman" w:cs="Times New Roman"/>
          <w:color w:val="FFFFFF"/>
          <w:sz w:val="24"/>
          <w:szCs w:val="24"/>
        </w:rPr>
        <w:t xml:space="preserve">7 </w:t>
      </w:r>
    </w:p>
    <w:p w14:paraId="37844406" w14:textId="77777777" w:rsidR="008444D6" w:rsidRPr="00A95230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9.5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.16. </w:t>
      </w:r>
      <w:r w:rsidR="00D131BC" w:rsidRPr="00A95230">
        <w:rPr>
          <w:rFonts w:ascii="Times New Roman" w:hAnsi="Times New Roman" w:cs="Times New Roman"/>
          <w:sz w:val="24"/>
          <w:szCs w:val="24"/>
        </w:rPr>
        <w:t>вирішує інші питання оперативного управління Бюро;</w:t>
      </w:r>
    </w:p>
    <w:p w14:paraId="68325C90" w14:textId="77777777" w:rsidR="00FC659B" w:rsidRDefault="00AB487E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9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>.</w:t>
      </w:r>
      <w:r w:rsidRPr="00A95230">
        <w:rPr>
          <w:rFonts w:ascii="Times New Roman" w:hAnsi="Times New Roman" w:cs="Times New Roman"/>
          <w:bCs/>
          <w:sz w:val="24"/>
          <w:szCs w:val="24"/>
        </w:rPr>
        <w:t>5.</w:t>
      </w:r>
      <w:r w:rsidR="00D131BC" w:rsidRPr="00A95230"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="00D131BC" w:rsidRPr="00A95230">
        <w:rPr>
          <w:rFonts w:ascii="Times New Roman" w:hAnsi="Times New Roman" w:cs="Times New Roman"/>
          <w:sz w:val="24"/>
          <w:szCs w:val="24"/>
        </w:rPr>
        <w:t>здійснює інші функції, покладені на керівника Бюро чинним законодавством.</w:t>
      </w:r>
    </w:p>
    <w:p w14:paraId="6F15FDF7" w14:textId="77777777" w:rsidR="006A2E68" w:rsidRPr="006A2E68" w:rsidRDefault="006A2E6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9BCDE06" w14:textId="77777777" w:rsidR="00FC659B" w:rsidRDefault="007F2698" w:rsidP="00A9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384E">
        <w:rPr>
          <w:rFonts w:ascii="Times New Roman" w:hAnsi="Times New Roman" w:cs="Times New Roman"/>
          <w:b/>
          <w:sz w:val="24"/>
          <w:szCs w:val="24"/>
          <w:lang w:val="uk-UA"/>
        </w:rPr>
        <w:t>10. МАЙНО</w:t>
      </w:r>
      <w:r w:rsidR="00162628" w:rsidRPr="00C838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БЮРО</w:t>
      </w:r>
    </w:p>
    <w:p w14:paraId="1D9E583C" w14:textId="77777777" w:rsidR="006A2E68" w:rsidRPr="006A2E68" w:rsidRDefault="006A2E68" w:rsidP="00A9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EABB748" w14:textId="77777777" w:rsidR="007F2698" w:rsidRPr="00C8384E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84E">
        <w:rPr>
          <w:rFonts w:ascii="Times New Roman" w:hAnsi="Times New Roman" w:cs="Times New Roman"/>
          <w:sz w:val="24"/>
          <w:szCs w:val="24"/>
          <w:lang w:val="uk-UA"/>
        </w:rPr>
        <w:t>10.1</w:t>
      </w:r>
      <w:r w:rsidR="003809B2" w:rsidRPr="00C8384E">
        <w:rPr>
          <w:rFonts w:ascii="Times New Roman" w:hAnsi="Times New Roman" w:cs="Times New Roman"/>
          <w:sz w:val="24"/>
          <w:szCs w:val="24"/>
          <w:lang w:val="uk-UA"/>
        </w:rPr>
        <w:t>. Майно Бюро складають внески з</w:t>
      </w:r>
      <w:r w:rsidRPr="00C8384E">
        <w:rPr>
          <w:rFonts w:ascii="Times New Roman" w:hAnsi="Times New Roman" w:cs="Times New Roman"/>
          <w:sz w:val="24"/>
          <w:szCs w:val="24"/>
          <w:lang w:val="uk-UA"/>
        </w:rPr>
        <w:t>асновника, майнові фонди, обігові кошти, а також інші матеріальні цінності, вартість яких відображається в його самостійному балансі і належить йому на праві власності або користування.</w:t>
      </w:r>
    </w:p>
    <w:p w14:paraId="7CA33BEA" w14:textId="77777777" w:rsidR="007F2698" w:rsidRPr="00A95230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10.2.</w:t>
      </w:r>
      <w:r w:rsidR="00E807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sz w:val="24"/>
          <w:szCs w:val="24"/>
        </w:rPr>
        <w:t>Джерелами формування майна Бюро є:</w:t>
      </w:r>
    </w:p>
    <w:p w14:paraId="1D3E7C64" w14:textId="77777777" w:rsidR="007F2698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    в</w:t>
      </w:r>
      <w:r w:rsidR="003809B2">
        <w:rPr>
          <w:rFonts w:ascii="Times New Roman" w:hAnsi="Times New Roman" w:cs="Times New Roman"/>
          <w:sz w:val="24"/>
          <w:szCs w:val="24"/>
          <w:lang w:val="en-US"/>
        </w:rPr>
        <w:t>нески з</w:t>
      </w:r>
      <w:r w:rsidR="007F2698" w:rsidRPr="00A95230">
        <w:rPr>
          <w:rFonts w:ascii="Times New Roman" w:hAnsi="Times New Roman" w:cs="Times New Roman"/>
          <w:sz w:val="24"/>
          <w:szCs w:val="24"/>
          <w:lang w:val="en-US"/>
        </w:rPr>
        <w:t>асновника;</w:t>
      </w:r>
    </w:p>
    <w:p w14:paraId="0136CFE4" w14:textId="77777777" w:rsidR="007F2698" w:rsidRPr="00A95230" w:rsidRDefault="00A95230" w:rsidP="00A95230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F2698" w:rsidRPr="00A95230">
        <w:rPr>
          <w:rFonts w:ascii="Times New Roman" w:hAnsi="Times New Roman" w:cs="Times New Roman"/>
          <w:sz w:val="24"/>
          <w:szCs w:val="24"/>
          <w:lang w:val="en-US"/>
        </w:rPr>
        <w:t>татутний капітал Бюро;</w:t>
      </w:r>
      <w:r w:rsidR="007F2698" w:rsidRPr="00A95230">
        <w:rPr>
          <w:rFonts w:ascii="MS Mincho" w:eastAsia="MS Mincho" w:hAnsi="MS Mincho" w:cs="MS Mincho" w:hint="eastAsia"/>
          <w:sz w:val="24"/>
          <w:szCs w:val="24"/>
          <w:lang w:val="en-US"/>
        </w:rPr>
        <w:t> </w:t>
      </w:r>
    </w:p>
    <w:p w14:paraId="2ED1FCDA" w14:textId="77777777" w:rsidR="007F2698" w:rsidRPr="00A95230" w:rsidRDefault="007F2698" w:rsidP="00A95230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230">
        <w:rPr>
          <w:rFonts w:ascii="Times New Roman" w:hAnsi="Times New Roman" w:cs="Times New Roman"/>
          <w:sz w:val="24"/>
          <w:szCs w:val="24"/>
          <w:lang w:val="en-US"/>
        </w:rPr>
        <w:t xml:space="preserve">доходи, отримані Бюро від здійснення діяльності, передбаченої Статутом; </w:t>
      </w:r>
    </w:p>
    <w:p w14:paraId="48DDF251" w14:textId="77777777" w:rsidR="007F2698" w:rsidRPr="00A95230" w:rsidRDefault="007F2698" w:rsidP="00A95230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майно, придбане в інших суб’єктів господарювання, організацій та громадян у встановленому законом порядку; </w:t>
      </w:r>
    </w:p>
    <w:p w14:paraId="05A5D878" w14:textId="77777777" w:rsidR="007F2698" w:rsidRPr="00A95230" w:rsidRDefault="007F2698" w:rsidP="00A95230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кредити банків та інших кредиторів;</w:t>
      </w:r>
    </w:p>
    <w:p w14:paraId="466E36E1" w14:textId="77777777" w:rsidR="007F2698" w:rsidRPr="00A95230" w:rsidRDefault="007F2698" w:rsidP="00A95230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пайові внески та вклади;</w:t>
      </w:r>
    </w:p>
    <w:p w14:paraId="0D3C33ED" w14:textId="77777777" w:rsidR="00F952FC" w:rsidRPr="00A95230" w:rsidRDefault="007F2698" w:rsidP="00A95230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безвідплатні внески та пожертви організацій, установ, іноземних фірм, громадян;</w:t>
      </w:r>
    </w:p>
    <w:p w14:paraId="59A0CAEF" w14:textId="77777777" w:rsidR="007F2698" w:rsidRPr="00A95230" w:rsidRDefault="007F2698" w:rsidP="00A95230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капітальні внески та дотації з бюджетів;</w:t>
      </w:r>
    </w:p>
    <w:p w14:paraId="089629BD" w14:textId="77777777" w:rsidR="007F2698" w:rsidRPr="00A95230" w:rsidRDefault="007F2698" w:rsidP="00A95230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інші джерела, не заборонені діючим законодавством.</w:t>
      </w:r>
    </w:p>
    <w:p w14:paraId="03CBF541" w14:textId="77777777" w:rsidR="007F2698" w:rsidRPr="00A95230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>10.3.</w:t>
      </w:r>
      <w:r w:rsidR="00E807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sz w:val="24"/>
          <w:szCs w:val="24"/>
        </w:rPr>
        <w:t>Кошти Бюро використовуються для:</w:t>
      </w:r>
    </w:p>
    <w:p w14:paraId="428C7DEE" w14:textId="77777777" w:rsidR="007F2698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F2698" w:rsidRPr="00A95230">
        <w:rPr>
          <w:rFonts w:ascii="Times New Roman" w:hAnsi="Times New Roman" w:cs="Times New Roman"/>
          <w:sz w:val="24"/>
          <w:szCs w:val="24"/>
        </w:rPr>
        <w:t>виділення чистого прибутку засновнику Бюро;</w:t>
      </w:r>
    </w:p>
    <w:p w14:paraId="22C7D999" w14:textId="77777777" w:rsidR="007F2698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 </w:t>
      </w:r>
      <w:r w:rsidR="007F2698" w:rsidRPr="00A95230">
        <w:rPr>
          <w:rFonts w:ascii="Times New Roman" w:hAnsi="Times New Roman" w:cs="Times New Roman"/>
          <w:sz w:val="24"/>
          <w:szCs w:val="24"/>
          <w:lang w:val="uk-UA"/>
        </w:rPr>
        <w:t>організації, розвитку і розширення діяльності;</w:t>
      </w:r>
    </w:p>
    <w:p w14:paraId="67F376A8" w14:textId="77777777" w:rsidR="007F2698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7F2698" w:rsidRPr="00A95230">
        <w:rPr>
          <w:rFonts w:ascii="Times New Roman" w:hAnsi="Times New Roman" w:cs="Times New Roman"/>
          <w:sz w:val="24"/>
          <w:szCs w:val="24"/>
        </w:rPr>
        <w:t>оплати праці найманих працівників Бюро та адвокатів, залучених на договірних засадах;</w:t>
      </w:r>
    </w:p>
    <w:p w14:paraId="021BEE17" w14:textId="77777777" w:rsidR="007F2698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r w:rsidR="007F2698" w:rsidRPr="00A95230">
        <w:rPr>
          <w:rFonts w:ascii="Times New Roman" w:hAnsi="Times New Roman" w:cs="Times New Roman"/>
          <w:sz w:val="24"/>
          <w:szCs w:val="24"/>
        </w:rPr>
        <w:t xml:space="preserve"> участі у роботі сумісних проектів з іншими адвокатами, адвокатськими бюро та адвокатськими </w:t>
      </w:r>
    </w:p>
    <w:p w14:paraId="0489A0C8" w14:textId="77777777" w:rsidR="007F2698" w:rsidRPr="00A95230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en-US"/>
        </w:rPr>
        <w:t>об’єднаннями;</w:t>
      </w:r>
    </w:p>
    <w:p w14:paraId="2EE9C385" w14:textId="77777777" w:rsidR="00F952FC" w:rsidRPr="00A95230" w:rsidRDefault="007F2698" w:rsidP="00A95230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придбання акцій та інших цінних паперів;</w:t>
      </w:r>
    </w:p>
    <w:p w14:paraId="58FE8BE3" w14:textId="77777777" w:rsidR="007F2698" w:rsidRPr="00A95230" w:rsidRDefault="007F2698" w:rsidP="00A95230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розв’язання питань соціального розвитку, а також поліпшення умов праці, життя і здоров’я працівників.</w:t>
      </w:r>
      <w:r w:rsidRPr="00A95230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38497877" w14:textId="77777777" w:rsidR="007F2698" w:rsidRPr="00A95230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10.4. </w:t>
      </w:r>
      <w:r w:rsidRPr="00A95230">
        <w:rPr>
          <w:rFonts w:ascii="Times New Roman" w:hAnsi="Times New Roman" w:cs="Times New Roman"/>
          <w:sz w:val="24"/>
          <w:szCs w:val="24"/>
        </w:rPr>
        <w:t>Фонди Бюро створюються згідно з діючим законодавством і використовуються ним самостійно.</w:t>
      </w:r>
    </w:p>
    <w:p w14:paraId="759F4C16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Кошти, не використані в поточному році, переносяться на наступний рік і вилученню не підлягають.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sz w:val="24"/>
          <w:szCs w:val="24"/>
        </w:rPr>
        <w:t>За необхідності Бюро самостійно утворює свій фонд за рахунок госпрозрахункового прибутку.</w:t>
      </w:r>
    </w:p>
    <w:p w14:paraId="7B36E68B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10.5. </w:t>
      </w:r>
      <w:r w:rsidRPr="00A95230">
        <w:rPr>
          <w:rFonts w:ascii="Times New Roman" w:hAnsi="Times New Roman" w:cs="Times New Roman"/>
          <w:sz w:val="24"/>
          <w:szCs w:val="24"/>
        </w:rPr>
        <w:t>Бюро реалізує своє право власності за власним розсудом, укладає щодо свого майна будь-які не заборонені законом правочини, в тому числі має право дарувати свою власність будь-яким фізичним та юридичним особам.</w:t>
      </w:r>
    </w:p>
    <w:p w14:paraId="04375AC3" w14:textId="77777777" w:rsidR="007F2698" w:rsidRPr="00C8384E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10.6. </w:t>
      </w:r>
      <w:r w:rsidRPr="00A95230">
        <w:rPr>
          <w:rFonts w:ascii="Times New Roman" w:hAnsi="Times New Roman" w:cs="Times New Roman"/>
          <w:sz w:val="24"/>
          <w:szCs w:val="24"/>
        </w:rPr>
        <w:t>Бюро відповідає за своїми зобов’язаннями всім майном, на яке відповідно до закону може бути звернено стягнення на вимогу кредиторів.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7377">
        <w:rPr>
          <w:rFonts w:ascii="Times New Roman" w:hAnsi="Times New Roman" w:cs="Times New Roman"/>
          <w:sz w:val="24"/>
          <w:szCs w:val="24"/>
          <w:lang w:val="uk-UA"/>
        </w:rPr>
        <w:t>Бюро не несе відповідальності за зобов’язаннями його засновника.</w:t>
      </w:r>
      <w:r w:rsidR="00F31027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1F7377">
        <w:rPr>
          <w:rFonts w:ascii="Times New Roman" w:hAnsi="Times New Roman" w:cs="Times New Roman"/>
          <w:sz w:val="24"/>
          <w:szCs w:val="24"/>
          <w:lang w:val="uk-UA"/>
        </w:rPr>
        <w:t xml:space="preserve">асновник Бюро не відповідає за зобов’язаннями Бюро і несе ризик збитків, пов’язаних з діяльністю </w:t>
      </w:r>
      <w:r w:rsidRPr="00C8384E">
        <w:rPr>
          <w:rFonts w:ascii="Times New Roman" w:hAnsi="Times New Roman" w:cs="Times New Roman"/>
          <w:sz w:val="24"/>
          <w:szCs w:val="24"/>
          <w:lang w:val="uk-UA"/>
        </w:rPr>
        <w:t>Бюро, у межах вартості свого вкладу.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84E">
        <w:rPr>
          <w:rFonts w:ascii="Times New Roman" w:hAnsi="Times New Roman" w:cs="Times New Roman"/>
          <w:sz w:val="24"/>
          <w:szCs w:val="24"/>
          <w:lang w:val="uk-UA"/>
        </w:rPr>
        <w:t>На засновника Бюро, який вніс вклад не в повному обсязі, покладається солідарна відповідальність за зобов’язаннями Бюро в межах вартості невнесеної частини вкладу такого засновника.Бюро не відповідає за зобов’язаннями утворених ним юридичних осіб.</w:t>
      </w:r>
    </w:p>
    <w:p w14:paraId="5AA18C7B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10.7. </w:t>
      </w:r>
      <w:r w:rsidRPr="00A95230">
        <w:rPr>
          <w:rFonts w:ascii="Times New Roman" w:hAnsi="Times New Roman" w:cs="Times New Roman"/>
          <w:sz w:val="24"/>
          <w:szCs w:val="24"/>
        </w:rPr>
        <w:t>Бюро несе ризик випадкового знищення та пошкодження майна, що є його власністю.</w:t>
      </w:r>
    </w:p>
    <w:p w14:paraId="029739E2" w14:textId="77777777" w:rsidR="007F2698" w:rsidRPr="00A95230" w:rsidRDefault="007F2698" w:rsidP="00A9523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>11. СТАТУТНІЙ КАПІТАЛ БЮРО</w:t>
      </w:r>
    </w:p>
    <w:p w14:paraId="7E94357D" w14:textId="77777777" w:rsidR="007F2698" w:rsidRPr="00A95230" w:rsidRDefault="007F2698" w:rsidP="00A95230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11.1. </w:t>
      </w:r>
      <w:r w:rsidRPr="00A95230">
        <w:rPr>
          <w:rFonts w:ascii="Times New Roman" w:hAnsi="Times New Roman" w:cs="Times New Roman"/>
          <w:sz w:val="24"/>
          <w:szCs w:val="24"/>
        </w:rPr>
        <w:t>Вклад засновника становить статутний капітал Бюро.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sz w:val="24"/>
          <w:szCs w:val="24"/>
        </w:rPr>
        <w:t>Статутний капітал Бюро визначає мінімальний розмір майна Бюро, що гарантує інтереси його кредиторів.</w:t>
      </w:r>
    </w:p>
    <w:p w14:paraId="16D50AEE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11.2. </w:t>
      </w:r>
      <w:r w:rsidRPr="00A95230">
        <w:rPr>
          <w:rFonts w:ascii="Times New Roman" w:hAnsi="Times New Roman" w:cs="Times New Roman"/>
          <w:sz w:val="24"/>
          <w:szCs w:val="24"/>
        </w:rPr>
        <w:t>Статутний капітал Бюро формується у порядку, передбаченому законодавством та цим Статутом, за рахунок вкладу засновника при створенні Бюро, додаткових вкладів засновника.</w:t>
      </w:r>
    </w:p>
    <w:p w14:paraId="06110316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11.3. </w:t>
      </w:r>
      <w:r w:rsidRPr="00A95230">
        <w:rPr>
          <w:rFonts w:ascii="Times New Roman" w:hAnsi="Times New Roman" w:cs="Times New Roman"/>
          <w:sz w:val="24"/>
          <w:szCs w:val="24"/>
        </w:rPr>
        <w:t xml:space="preserve">Вкладом засновника Бюро можуть бути будинки, споруди, обладнання та інші матеріальні цінності, цінні папери, права користування землею, водою та іншими природними ресурсами, будинками, спорудами, а також інші майнові права (включаючи майнові права на об’єкти інтелектуальної власності), кошти, в тому числі в іноземній валюті. </w:t>
      </w:r>
    </w:p>
    <w:p w14:paraId="55B0266D" w14:textId="77777777" w:rsidR="007F2698" w:rsidRPr="00C8384E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4E">
        <w:rPr>
          <w:rFonts w:ascii="Times New Roman" w:hAnsi="Times New Roman" w:cs="Times New Roman"/>
          <w:sz w:val="24"/>
          <w:szCs w:val="24"/>
        </w:rPr>
        <w:t>Забороняється використовувати для формування статутного капіталу Бюро бюджетні кошти, кошти, одержані в кредит та під заставу, векселі, майно державних (комунальних) підприємств, яке відповідно до закону (рішення органу місцевого самоврядування) не підлягає приватизації, та майно, що перебуває в оперативному управлінні бюджетних установ, якщо інше не передбачено законом.</w:t>
      </w:r>
    </w:p>
    <w:p w14:paraId="61BF0FB8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11.4. </w:t>
      </w:r>
      <w:r w:rsidRPr="00A95230">
        <w:rPr>
          <w:rFonts w:ascii="Times New Roman" w:hAnsi="Times New Roman" w:cs="Times New Roman"/>
          <w:sz w:val="24"/>
          <w:szCs w:val="24"/>
        </w:rPr>
        <w:t>Вклад, оцінений у гривнях, становить частку засновника у статутному капіталі Бюро.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sz w:val="24"/>
          <w:szCs w:val="24"/>
        </w:rPr>
        <w:t>Порядок оцінки вкладу визначається цим пунктом, якщо інше не передбачено законом.</w:t>
      </w:r>
    </w:p>
    <w:p w14:paraId="79CAE3CD" w14:textId="77777777" w:rsidR="007F2698" w:rsidRPr="00C8384E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4E">
        <w:rPr>
          <w:rFonts w:ascii="Times New Roman" w:hAnsi="Times New Roman" w:cs="Times New Roman"/>
          <w:sz w:val="24"/>
          <w:szCs w:val="24"/>
        </w:rPr>
        <w:t>Оцінка вкладу засновника до статутного капіталу Бюро (окрім внесення вкладу, який не потребує грошової оцінки) здійснюється на розсуд засновника та відображається в Акті оцінки майнового вкладу, який підписується засновником Бюро.</w:t>
      </w:r>
    </w:p>
    <w:p w14:paraId="77922721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У випадках, встановлених законодавством, вклад засновника Бюро підлягає незалежній експертній оцінці. Експертна оцінка може бути проведена за ініціативою засновника Бюр</w:t>
      </w:r>
      <w:r w:rsidR="003809B2">
        <w:rPr>
          <w:rFonts w:ascii="Times New Roman" w:hAnsi="Times New Roman" w:cs="Times New Roman"/>
          <w:sz w:val="24"/>
          <w:szCs w:val="24"/>
        </w:rPr>
        <w:t>о.</w:t>
      </w:r>
    </w:p>
    <w:p w14:paraId="3CF42057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11</w:t>
      </w:r>
      <w:r w:rsidR="00162628" w:rsidRPr="00A95230">
        <w:rPr>
          <w:rFonts w:ascii="Times New Roman" w:hAnsi="Times New Roman" w:cs="Times New Roman"/>
          <w:sz w:val="24"/>
          <w:szCs w:val="24"/>
        </w:rPr>
        <w:t>.5. Розмір статутного ка</w:t>
      </w:r>
      <w:r w:rsidR="008444D6" w:rsidRPr="00A95230">
        <w:rPr>
          <w:rFonts w:ascii="Times New Roman" w:hAnsi="Times New Roman" w:cs="Times New Roman"/>
          <w:sz w:val="24"/>
          <w:szCs w:val="24"/>
        </w:rPr>
        <w:t>піталу Б</w:t>
      </w:r>
      <w:r w:rsidR="001E1909" w:rsidRPr="00A95230">
        <w:rPr>
          <w:rFonts w:ascii="Times New Roman" w:hAnsi="Times New Roman" w:cs="Times New Roman"/>
          <w:sz w:val="24"/>
          <w:szCs w:val="24"/>
        </w:rPr>
        <w:t xml:space="preserve">юро становить </w:t>
      </w:r>
      <w:r w:rsidR="00D72261" w:rsidRPr="00A95230">
        <w:rPr>
          <w:rFonts w:ascii="Times New Roman" w:hAnsi="Times New Roman" w:cs="Times New Roman"/>
          <w:sz w:val="24"/>
          <w:szCs w:val="24"/>
        </w:rPr>
        <w:t>5 000,00 (п'ять тисяч гривень 00 копійок) гривень.</w:t>
      </w:r>
    </w:p>
    <w:p w14:paraId="7C896D1D" w14:textId="77777777" w:rsid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11</w:t>
      </w:r>
      <w:r w:rsidR="00162628" w:rsidRPr="00A95230">
        <w:rPr>
          <w:rFonts w:ascii="Times New Roman" w:hAnsi="Times New Roman" w:cs="Times New Roman"/>
          <w:sz w:val="24"/>
          <w:szCs w:val="24"/>
        </w:rPr>
        <w:t>.6. Розмір</w:t>
      </w:r>
      <w:r w:rsidR="008444D6" w:rsidRPr="00A95230">
        <w:rPr>
          <w:rFonts w:ascii="Times New Roman" w:hAnsi="Times New Roman" w:cs="Times New Roman"/>
          <w:sz w:val="24"/>
          <w:szCs w:val="24"/>
        </w:rPr>
        <w:t xml:space="preserve"> вкладу до статутного капіталу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</w:t>
      </w:r>
      <w:r w:rsidR="00694DD1" w:rsidRPr="00A95230">
        <w:rPr>
          <w:rFonts w:ascii="Times New Roman" w:hAnsi="Times New Roman" w:cs="Times New Roman"/>
          <w:sz w:val="24"/>
          <w:szCs w:val="24"/>
          <w:lang w:val="uk-UA"/>
        </w:rPr>
        <w:t>засновника Гусева Костянтина Олександровича</w:t>
      </w:r>
      <w:r w:rsidR="00D72261" w:rsidRPr="00A95230">
        <w:rPr>
          <w:rFonts w:ascii="Times New Roman" w:hAnsi="Times New Roman" w:cs="Times New Roman"/>
          <w:sz w:val="24"/>
          <w:szCs w:val="24"/>
        </w:rPr>
        <w:t xml:space="preserve"> </w:t>
      </w:r>
      <w:r w:rsidR="00D72261" w:rsidRPr="00A95230">
        <w:rPr>
          <w:rFonts w:ascii="Times New Roman" w:hAnsi="Times New Roman" w:cs="Times New Roman"/>
          <w:sz w:val="24"/>
          <w:szCs w:val="24"/>
        </w:rPr>
        <w:lastRenderedPageBreak/>
        <w:t>становить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2261" w:rsidRPr="00A95230">
        <w:rPr>
          <w:rFonts w:ascii="Times New Roman" w:hAnsi="Times New Roman" w:cs="Times New Roman"/>
          <w:sz w:val="24"/>
          <w:szCs w:val="24"/>
        </w:rPr>
        <w:t xml:space="preserve">5 000,00 (п'ять тисяч гривень 00 копійок) </w:t>
      </w:r>
      <w:r w:rsidR="00955CCA" w:rsidRPr="00A95230">
        <w:rPr>
          <w:rFonts w:ascii="Times New Roman" w:hAnsi="Times New Roman" w:cs="Times New Roman"/>
          <w:sz w:val="24"/>
          <w:szCs w:val="24"/>
        </w:rPr>
        <w:t>гривень</w:t>
      </w:r>
      <w:r w:rsidR="00162628" w:rsidRPr="00A95230">
        <w:rPr>
          <w:rFonts w:ascii="Times New Roman" w:hAnsi="Times New Roman" w:cs="Times New Roman"/>
          <w:sz w:val="24"/>
          <w:szCs w:val="24"/>
        </w:rPr>
        <w:t>, що відповідає 100% ст</w:t>
      </w:r>
      <w:r w:rsidR="008444D6" w:rsidRPr="00A95230">
        <w:rPr>
          <w:rFonts w:ascii="Times New Roman" w:hAnsi="Times New Roman" w:cs="Times New Roman"/>
          <w:sz w:val="24"/>
          <w:szCs w:val="24"/>
        </w:rPr>
        <w:t>атутного капіталу</w:t>
      </w:r>
      <w:r w:rsidR="00A952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2BE4A0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11.7. </w:t>
      </w:r>
      <w:r w:rsidRPr="00A95230">
        <w:rPr>
          <w:rFonts w:ascii="Times New Roman" w:hAnsi="Times New Roman" w:cs="Times New Roman"/>
          <w:sz w:val="24"/>
          <w:szCs w:val="24"/>
        </w:rPr>
        <w:t>Не допускається звільнення засновника Бюро від обов’язку вносити вклади до статутного капіталу Бюро, у тому числі шляхом зарахування вимог до Бюро.</w:t>
      </w:r>
    </w:p>
    <w:p w14:paraId="11EEA7F8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11</w:t>
      </w:r>
      <w:r w:rsidRPr="00A95230">
        <w:rPr>
          <w:rFonts w:ascii="Times New Roman" w:hAnsi="Times New Roman" w:cs="Times New Roman"/>
          <w:bCs/>
          <w:sz w:val="24"/>
          <w:szCs w:val="24"/>
        </w:rPr>
        <w:t xml:space="preserve">.8. </w:t>
      </w:r>
      <w:r w:rsidRPr="00A95230">
        <w:rPr>
          <w:rFonts w:ascii="Times New Roman" w:hAnsi="Times New Roman" w:cs="Times New Roman"/>
          <w:sz w:val="24"/>
          <w:szCs w:val="24"/>
        </w:rPr>
        <w:t>Статутний капітал Бюро підлягає сплаті його засновником до закінчення першого року з дня державної реєстрації Бюро.</w:t>
      </w:r>
    </w:p>
    <w:p w14:paraId="0BAE8068" w14:textId="77777777" w:rsidR="007F2698" w:rsidRPr="00A95230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11</w:t>
      </w:r>
      <w:r w:rsidRPr="00A95230">
        <w:rPr>
          <w:rFonts w:ascii="Times New Roman" w:hAnsi="Times New Roman" w:cs="Times New Roman"/>
          <w:bCs/>
          <w:sz w:val="24"/>
          <w:szCs w:val="24"/>
        </w:rPr>
        <w:t xml:space="preserve">.9. </w:t>
      </w:r>
      <w:r w:rsidRPr="00A95230">
        <w:rPr>
          <w:rFonts w:ascii="Times New Roman" w:hAnsi="Times New Roman" w:cs="Times New Roman"/>
          <w:sz w:val="24"/>
          <w:szCs w:val="24"/>
        </w:rPr>
        <w:t xml:space="preserve">Якщо засновник Бюро до закінчення першого року з дня його державної реєстрації не вніс (вніс не в повному обсязі) свій вклад, засновник приймає одне з таких рішень: </w:t>
      </w:r>
    </w:p>
    <w:p w14:paraId="4080C8CF" w14:textId="77777777" w:rsidR="007F2698" w:rsidRPr="00A95230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11.9.1. </w:t>
      </w:r>
      <w:r w:rsidRPr="00A95230">
        <w:rPr>
          <w:rFonts w:ascii="Times New Roman" w:hAnsi="Times New Roman" w:cs="Times New Roman"/>
          <w:sz w:val="24"/>
          <w:szCs w:val="24"/>
        </w:rPr>
        <w:t>про зменшення розміру статутного капіталу Бюро;</w:t>
      </w:r>
    </w:p>
    <w:p w14:paraId="27A47B6D" w14:textId="77777777" w:rsidR="007F2698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11.9.2. </w:t>
      </w:r>
      <w:r w:rsidRPr="00A95230">
        <w:rPr>
          <w:rFonts w:ascii="Times New Roman" w:hAnsi="Times New Roman" w:cs="Times New Roman"/>
          <w:sz w:val="24"/>
          <w:szCs w:val="24"/>
        </w:rPr>
        <w:t>про ліквідацію Бюро.</w:t>
      </w:r>
    </w:p>
    <w:p w14:paraId="6C1FD059" w14:textId="77777777" w:rsidR="00A95230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88D8AD" w14:textId="77777777" w:rsidR="007F2698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11.10. 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Бюро має право змінювати (збільшувати або зменшувати) розмір статутного капіталу в порядку,</w:t>
      </w:r>
      <w:r w:rsidR="00357E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встановленому цим Статутом та чинним законодавством.</w:t>
      </w:r>
      <w:r w:rsidR="00C8384E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A95230">
        <w:rPr>
          <w:rFonts w:ascii="Times New Roman" w:hAnsi="Times New Roman" w:cs="Times New Roman"/>
          <w:sz w:val="24"/>
          <w:szCs w:val="24"/>
          <w:lang w:val="uk-UA"/>
        </w:rPr>
        <w:t>міни до Статуту, пов’язані із зміною розміру статутного капіталу, підлягають державній реєстрації в установленому законом порядку.</w:t>
      </w:r>
    </w:p>
    <w:p w14:paraId="6BED1F84" w14:textId="77777777" w:rsidR="007F2698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8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11.11. </w:t>
      </w:r>
      <w:r w:rsidRPr="00C8384E">
        <w:rPr>
          <w:rFonts w:ascii="Times New Roman" w:hAnsi="Times New Roman" w:cs="Times New Roman"/>
          <w:sz w:val="24"/>
          <w:szCs w:val="24"/>
          <w:lang w:val="uk-UA"/>
        </w:rPr>
        <w:t>Зменшення розміру статутного капіталу Бюро допускається після повідомлення про це його кредиторів.</w:t>
      </w:r>
      <w:r w:rsidR="00357E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7377">
        <w:rPr>
          <w:rFonts w:ascii="Times New Roman" w:hAnsi="Times New Roman" w:cs="Times New Roman"/>
          <w:sz w:val="24"/>
          <w:szCs w:val="24"/>
          <w:lang w:val="uk-UA"/>
        </w:rPr>
        <w:t>Порядок повідомлення кредиторів визначається засновником Бюро.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7377">
        <w:rPr>
          <w:rFonts w:ascii="Times New Roman" w:hAnsi="Times New Roman" w:cs="Times New Roman"/>
          <w:sz w:val="24"/>
          <w:szCs w:val="24"/>
          <w:lang w:val="uk-UA"/>
        </w:rPr>
        <w:t>Рішення про зменшення статутного капіталу Бюро надсилається поштою з повідомленням про вручення усім кредиторам Бюро не пізніше триденного строку з дня його прийняття.</w:t>
      </w:r>
    </w:p>
    <w:p w14:paraId="02DEED6A" w14:textId="77777777" w:rsidR="00A95230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46A2B2" w14:textId="77777777" w:rsidR="007F2698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Зменшення статутного капіталу Бюро здійснюється на наступних підставах: </w:t>
      </w:r>
    </w:p>
    <w:p w14:paraId="59DC606E" w14:textId="77777777" w:rsidR="00A95230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6C3DAA" w14:textId="77777777" w:rsidR="00A95230" w:rsidRPr="00C8384E" w:rsidRDefault="007F2698" w:rsidP="00A95230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84E">
        <w:rPr>
          <w:rFonts w:ascii="Times New Roman" w:hAnsi="Times New Roman" w:cs="Times New Roman"/>
          <w:sz w:val="24"/>
          <w:szCs w:val="24"/>
        </w:rPr>
        <w:t xml:space="preserve">зменшення вартості чистих активів Бюро до розміру, меншого від розміру статутного капіталу у разі, якщо засновник не прийняв рішення про внесення додаткових вкладів; </w:t>
      </w:r>
    </w:p>
    <w:p w14:paraId="31869D91" w14:textId="77777777" w:rsidR="00C8384E" w:rsidRPr="00C8384E" w:rsidRDefault="00C8384E" w:rsidP="00A95230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на інших підставах, встановлених цим Статутом або діючим законодавством.</w:t>
      </w:r>
    </w:p>
    <w:p w14:paraId="1457926E" w14:textId="77777777" w:rsidR="00A95230" w:rsidRPr="00A95230" w:rsidRDefault="00A95230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9935C3" w14:textId="77777777" w:rsidR="00C8384E" w:rsidRDefault="007F2698" w:rsidP="00C8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11.12. </w:t>
      </w:r>
      <w:r w:rsidRPr="00A95230">
        <w:rPr>
          <w:rFonts w:ascii="Times New Roman" w:hAnsi="Times New Roman" w:cs="Times New Roman"/>
          <w:sz w:val="24"/>
          <w:szCs w:val="24"/>
        </w:rPr>
        <w:t xml:space="preserve">Якщо діючим законодавством встановлюються інші підстави для зменшення статутного капіталу Бюро або змінюються (в тому числі відміняються) ті, </w:t>
      </w:r>
      <w:r w:rsidR="00A95230">
        <w:rPr>
          <w:rFonts w:ascii="Times New Roman" w:hAnsi="Times New Roman" w:cs="Times New Roman"/>
          <w:sz w:val="24"/>
          <w:szCs w:val="24"/>
        </w:rPr>
        <w:t xml:space="preserve">що зазначені у даному Статуті, </w:t>
      </w:r>
      <w:r w:rsidR="00A9523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95230">
        <w:rPr>
          <w:rFonts w:ascii="Times New Roman" w:hAnsi="Times New Roman" w:cs="Times New Roman"/>
          <w:sz w:val="24"/>
          <w:szCs w:val="24"/>
        </w:rPr>
        <w:t xml:space="preserve"> в такому випадку юридичну силу мають норми діючого законодавства.</w:t>
      </w:r>
    </w:p>
    <w:p w14:paraId="56B075B2" w14:textId="77777777" w:rsidR="00C8384E" w:rsidRDefault="00C8384E" w:rsidP="00C8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0113E" w14:textId="77777777" w:rsidR="007F2698" w:rsidRPr="00A95230" w:rsidRDefault="007F2698" w:rsidP="00C8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Cs/>
          <w:sz w:val="24"/>
          <w:szCs w:val="24"/>
        </w:rPr>
        <w:t xml:space="preserve">11.13. </w:t>
      </w:r>
      <w:r w:rsidRPr="00A95230">
        <w:rPr>
          <w:rFonts w:ascii="Times New Roman" w:hAnsi="Times New Roman" w:cs="Times New Roman"/>
          <w:sz w:val="24"/>
          <w:szCs w:val="24"/>
        </w:rPr>
        <w:t xml:space="preserve">Збільшення розміру статутного капіталу Бюро допускається після внесення його засновником вкладів у повному обсязі. Збільшення статутного капіталу можливе: </w:t>
      </w:r>
    </w:p>
    <w:p w14:paraId="79C260B8" w14:textId="77777777" w:rsidR="007F2698" w:rsidRPr="00A95230" w:rsidRDefault="00C8384E" w:rsidP="00C8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698" w:rsidRPr="00A95230">
        <w:rPr>
          <w:rFonts w:ascii="Times New Roman" w:hAnsi="Times New Roman" w:cs="Times New Roman"/>
          <w:sz w:val="24"/>
          <w:szCs w:val="24"/>
        </w:rPr>
        <w:t xml:space="preserve"> за рахунок додаткових вкладів;</w:t>
      </w:r>
    </w:p>
    <w:p w14:paraId="310573F2" w14:textId="77777777" w:rsidR="007F2698" w:rsidRDefault="00C8384E" w:rsidP="00C8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698" w:rsidRPr="00A95230">
        <w:rPr>
          <w:rFonts w:ascii="Times New Roman" w:hAnsi="Times New Roman" w:cs="Times New Roman"/>
          <w:sz w:val="24"/>
          <w:szCs w:val="24"/>
        </w:rPr>
        <w:t xml:space="preserve"> за рахунок реінвестиції дивідендів.</w:t>
      </w:r>
    </w:p>
    <w:p w14:paraId="393DE38E" w14:textId="77777777" w:rsidR="00C8384E" w:rsidRPr="00A95230" w:rsidRDefault="00C8384E" w:rsidP="00C83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F93DB" w14:textId="77777777" w:rsidR="007F2698" w:rsidRPr="001F7377" w:rsidRDefault="007F2698" w:rsidP="00A95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8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11.14. </w:t>
      </w:r>
      <w:r w:rsidRPr="00C8384E">
        <w:rPr>
          <w:rFonts w:ascii="Times New Roman" w:hAnsi="Times New Roman" w:cs="Times New Roman"/>
          <w:sz w:val="24"/>
          <w:szCs w:val="24"/>
          <w:lang w:val="uk-UA"/>
        </w:rPr>
        <w:t>Якщо після закінчення другого чи кожного наступного фінансового року вартість чистих активів Бюро виявиться меншою від статутного капіталу, Бюро зо</w:t>
      </w:r>
      <w:r w:rsidR="001F7377" w:rsidRPr="00C8384E">
        <w:rPr>
          <w:rFonts w:ascii="Times New Roman" w:hAnsi="Times New Roman" w:cs="Times New Roman"/>
          <w:sz w:val="24"/>
          <w:szCs w:val="24"/>
          <w:lang w:val="uk-UA"/>
        </w:rPr>
        <w:t>бов’язане оголосити про зменше</w:t>
      </w:r>
      <w:r w:rsidR="001F737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C8384E">
        <w:rPr>
          <w:rFonts w:ascii="Times New Roman" w:hAnsi="Times New Roman" w:cs="Times New Roman"/>
          <w:sz w:val="24"/>
          <w:szCs w:val="24"/>
          <w:lang w:val="uk-UA"/>
        </w:rPr>
        <w:t>ня свого статутного капіталу і зареєструвати відповідні зміни до Статуту в установленому порядку, якщо засновник не прийняв рішення про внесення додаткових вкладів.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7377">
        <w:rPr>
          <w:rFonts w:ascii="Times New Roman" w:hAnsi="Times New Roman" w:cs="Times New Roman"/>
          <w:sz w:val="24"/>
          <w:szCs w:val="24"/>
          <w:lang w:val="uk-UA"/>
        </w:rPr>
        <w:t>Якщо вартість чистих активів Бюро стає меншою від визначеного законом мінімального розміру статутного капіталу, Бюро підлягає ліквідації.</w:t>
      </w:r>
    </w:p>
    <w:p w14:paraId="05E8072A" w14:textId="77777777" w:rsidR="00A95230" w:rsidRDefault="00A95230" w:rsidP="00A95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677820" w14:textId="77777777" w:rsidR="00FC659B" w:rsidRDefault="007F2698" w:rsidP="00A9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>12</w:t>
      </w:r>
      <w:r w:rsidR="00162628" w:rsidRPr="00A95230">
        <w:rPr>
          <w:rFonts w:ascii="Times New Roman" w:hAnsi="Times New Roman" w:cs="Times New Roman"/>
          <w:b/>
          <w:sz w:val="24"/>
          <w:szCs w:val="24"/>
        </w:rPr>
        <w:t>. ГОНОРАР. ПРАЦЯ ТА ЇЇ ОПЛАТА</w:t>
      </w:r>
    </w:p>
    <w:p w14:paraId="6978415C" w14:textId="77777777" w:rsidR="00A95230" w:rsidRPr="00A95230" w:rsidRDefault="00A95230" w:rsidP="00A9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70492D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12</w:t>
      </w:r>
      <w:r w:rsidR="00162628" w:rsidRPr="00A95230">
        <w:rPr>
          <w:rFonts w:ascii="Times New Roman" w:hAnsi="Times New Roman" w:cs="Times New Roman"/>
          <w:sz w:val="24"/>
          <w:szCs w:val="24"/>
        </w:rPr>
        <w:t>.1. Оплата праці адвокатів здійснюється за раху</w:t>
      </w:r>
      <w:r w:rsidR="008444D6" w:rsidRPr="00A95230">
        <w:rPr>
          <w:rFonts w:ascii="Times New Roman" w:hAnsi="Times New Roman" w:cs="Times New Roman"/>
          <w:sz w:val="24"/>
          <w:szCs w:val="24"/>
        </w:rPr>
        <w:t>нок коштів гонорару, отриманих Б</w:t>
      </w:r>
      <w:r w:rsidR="00162628" w:rsidRPr="00A95230">
        <w:rPr>
          <w:rFonts w:ascii="Times New Roman" w:hAnsi="Times New Roman" w:cs="Times New Roman"/>
          <w:sz w:val="24"/>
          <w:szCs w:val="24"/>
        </w:rPr>
        <w:t>юро на підставі договору (угоди) між гром</w:t>
      </w:r>
      <w:r w:rsidR="008444D6" w:rsidRPr="00A95230">
        <w:rPr>
          <w:rFonts w:ascii="Times New Roman" w:hAnsi="Times New Roman" w:cs="Times New Roman"/>
          <w:sz w:val="24"/>
          <w:szCs w:val="24"/>
        </w:rPr>
        <w:t>адянином чи юридичною особою і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юро. У разі участі адвоката у кримінальній справі за призначенням та при звільненні громадянина від оплати юридичної допомоги через його малозабезпеченість, оплата праці адвоката здійснюється за рахунок держави в порядку, встановленому законодавством. </w:t>
      </w:r>
    </w:p>
    <w:p w14:paraId="7FB42C9E" w14:textId="77777777" w:rsidR="00FC659B" w:rsidRPr="00A95230" w:rsidRDefault="0016262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F2698" w:rsidRPr="00A95230">
        <w:rPr>
          <w:rFonts w:ascii="Times New Roman" w:hAnsi="Times New Roman" w:cs="Times New Roman"/>
          <w:sz w:val="24"/>
          <w:szCs w:val="24"/>
        </w:rPr>
        <w:t>2</w:t>
      </w:r>
      <w:r w:rsidRPr="00A95230">
        <w:rPr>
          <w:rFonts w:ascii="Times New Roman" w:hAnsi="Times New Roman" w:cs="Times New Roman"/>
          <w:sz w:val="24"/>
          <w:szCs w:val="24"/>
        </w:rPr>
        <w:t>.2. Розмір оплати праці конкретного адвоката встановлюєт</w:t>
      </w:r>
      <w:r w:rsidR="008444D6" w:rsidRPr="00A95230">
        <w:rPr>
          <w:rFonts w:ascii="Times New Roman" w:hAnsi="Times New Roman" w:cs="Times New Roman"/>
          <w:sz w:val="24"/>
          <w:szCs w:val="24"/>
        </w:rPr>
        <w:t>ься рішеннями керівних органів Б</w:t>
      </w:r>
      <w:r w:rsidRPr="00A95230">
        <w:rPr>
          <w:rFonts w:ascii="Times New Roman" w:hAnsi="Times New Roman" w:cs="Times New Roman"/>
          <w:sz w:val="24"/>
          <w:szCs w:val="24"/>
        </w:rPr>
        <w:t xml:space="preserve">юро відповідно до законодавства та цього статуту і максимальним розміром не обмежується. </w:t>
      </w:r>
    </w:p>
    <w:p w14:paraId="3E20B178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12.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3. Порядок оплати праці помічника адвоката </w:t>
      </w:r>
      <w:r w:rsidR="008444D6" w:rsidRPr="00A95230">
        <w:rPr>
          <w:rFonts w:ascii="Times New Roman" w:hAnsi="Times New Roman" w:cs="Times New Roman"/>
          <w:sz w:val="24"/>
          <w:szCs w:val="24"/>
        </w:rPr>
        <w:t>визначається угодою між ним та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юро. Заробітна плата помічника адвоката не може бути нижчою від встановленого державою мінімального розміру заробітної плати. </w:t>
      </w:r>
    </w:p>
    <w:p w14:paraId="07451D0B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 xml:space="preserve">12.4. </w:t>
      </w:r>
      <w:r w:rsidR="008444D6" w:rsidRPr="00A95230">
        <w:rPr>
          <w:rFonts w:ascii="Times New Roman" w:hAnsi="Times New Roman" w:cs="Times New Roman"/>
          <w:sz w:val="24"/>
          <w:szCs w:val="24"/>
        </w:rPr>
        <w:t>Трудова діяльність у Б</w:t>
      </w:r>
      <w:r w:rsidR="00162628" w:rsidRPr="00A95230">
        <w:rPr>
          <w:rFonts w:ascii="Times New Roman" w:hAnsi="Times New Roman" w:cs="Times New Roman"/>
          <w:sz w:val="24"/>
          <w:szCs w:val="24"/>
        </w:rPr>
        <w:t>юро здійснюється на підставі трудових договорів. У передбачених законодавством</w:t>
      </w:r>
      <w:r w:rsidR="008444D6" w:rsidRPr="00A95230">
        <w:rPr>
          <w:rFonts w:ascii="Times New Roman" w:hAnsi="Times New Roman" w:cs="Times New Roman"/>
          <w:sz w:val="24"/>
          <w:szCs w:val="24"/>
        </w:rPr>
        <w:t xml:space="preserve"> випадках трудова діяльність в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може здійснюватися громадянами на підставі контрактів. При цьому працівникам забезпечується умови і оплата праці, а також інші соціально-економічні гарантії, передбачені чинним законодавством. </w:t>
      </w:r>
    </w:p>
    <w:p w14:paraId="0177D750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8444D6" w:rsidRPr="00A95230">
        <w:rPr>
          <w:rFonts w:ascii="Times New Roman" w:hAnsi="Times New Roman" w:cs="Times New Roman"/>
          <w:sz w:val="24"/>
          <w:szCs w:val="24"/>
          <w:lang w:val="uk-UA"/>
        </w:rPr>
        <w:t>.5. Керівні органи Б</w:t>
      </w:r>
      <w:r w:rsidR="00162628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юро самостійно, відповідно до своєї компетенції, та згідно з чинним законодавством, вирішують всі питання кадрового забезпечення, визначають порядок та умови найму, форми і методи організації праці, принципи і порядок нормування праці, встановлюють розміри окладів і доплат, визначають порядок преміювання, довжину робочого дня і робочого тижня, порядок надання вихідних днів і відпусток. </w:t>
      </w:r>
    </w:p>
    <w:p w14:paraId="6D8BC0E5" w14:textId="77777777" w:rsidR="009B092A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12</w:t>
      </w:r>
      <w:r w:rsidR="00162628" w:rsidRPr="00A95230">
        <w:rPr>
          <w:rFonts w:ascii="Times New Roman" w:hAnsi="Times New Roman" w:cs="Times New Roman"/>
          <w:sz w:val="24"/>
          <w:szCs w:val="24"/>
        </w:rPr>
        <w:t>.6. Трудові доходи кожного працівника визначаються його особистим внеском з урахуванням кінцеви</w:t>
      </w:r>
      <w:r w:rsidR="008444D6" w:rsidRPr="00A95230">
        <w:rPr>
          <w:rFonts w:ascii="Times New Roman" w:hAnsi="Times New Roman" w:cs="Times New Roman"/>
          <w:sz w:val="24"/>
          <w:szCs w:val="24"/>
        </w:rPr>
        <w:t>х результатів діяльності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і максимальними розмірами не обмежується. Мінімальна оплата праці визначається відповідно до встановленого державними </w:t>
      </w:r>
      <w:r w:rsidR="00955CCA" w:rsidRPr="00A95230">
        <w:rPr>
          <w:rFonts w:ascii="Times New Roman" w:hAnsi="Times New Roman" w:cs="Times New Roman"/>
          <w:sz w:val="24"/>
          <w:szCs w:val="24"/>
        </w:rPr>
        <w:t>органами мінімуму оплати праці.</w:t>
      </w:r>
    </w:p>
    <w:p w14:paraId="2574112C" w14:textId="77777777" w:rsidR="00FC659B" w:rsidRDefault="007F269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162628" w:rsidRPr="00A952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8444D6" w:rsidRPr="00A95230">
        <w:rPr>
          <w:rFonts w:ascii="Times New Roman" w:hAnsi="Times New Roman" w:cs="Times New Roman"/>
          <w:b/>
          <w:sz w:val="24"/>
          <w:szCs w:val="24"/>
          <w:lang w:val="uk-UA"/>
        </w:rPr>
        <w:t>РОЗПОДІЛ ПРИБУТКУ БЮРО</w:t>
      </w:r>
    </w:p>
    <w:p w14:paraId="70C38D4A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2E68"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="008444D6" w:rsidRPr="006A2E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.1. </w:t>
      </w:r>
      <w:r w:rsidR="008444D6" w:rsidRPr="006A2E68">
        <w:rPr>
          <w:rFonts w:ascii="Times New Roman" w:hAnsi="Times New Roman" w:cs="Times New Roman"/>
          <w:sz w:val="24"/>
          <w:szCs w:val="24"/>
          <w:lang w:val="uk-UA"/>
        </w:rPr>
        <w:t>Прибуток Бюро утворюється з надходжень від діяльності, передбаченої Статутом, після покриття матеріальних та прирівняних до них витрат, а також сплати податків та інших обов’язкових платежів, що встановлені чинним законодавством України.</w:t>
      </w:r>
    </w:p>
    <w:p w14:paraId="19103497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13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8444D6" w:rsidRPr="006A2E68">
        <w:rPr>
          <w:rFonts w:ascii="Times New Roman" w:hAnsi="Times New Roman" w:cs="Times New Roman"/>
          <w:sz w:val="24"/>
          <w:szCs w:val="24"/>
        </w:rPr>
        <w:t>Визначення умов та строків виплати частки прибутку (дивіден</w:t>
      </w:r>
      <w:r w:rsidR="003809B2">
        <w:rPr>
          <w:rFonts w:ascii="Times New Roman" w:hAnsi="Times New Roman" w:cs="Times New Roman"/>
          <w:sz w:val="24"/>
          <w:szCs w:val="24"/>
        </w:rPr>
        <w:t>дів) здійснюється за рішенням за</w:t>
      </w:r>
      <w:r w:rsidR="008444D6" w:rsidRPr="006A2E68">
        <w:rPr>
          <w:rFonts w:ascii="Times New Roman" w:hAnsi="Times New Roman" w:cs="Times New Roman"/>
          <w:sz w:val="24"/>
          <w:szCs w:val="24"/>
        </w:rPr>
        <w:t>сновника.</w:t>
      </w:r>
    </w:p>
    <w:p w14:paraId="1DBE3D21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13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="008444D6" w:rsidRPr="006A2E68">
        <w:rPr>
          <w:rFonts w:ascii="Times New Roman" w:hAnsi="Times New Roman" w:cs="Times New Roman"/>
          <w:sz w:val="24"/>
          <w:szCs w:val="24"/>
        </w:rPr>
        <w:t>Нарахування та виплата частки прибутку (дивідендів) засновнику Бюро здійснюється за підсумками діяльності Бюро протягом календарного кварталу.</w:t>
      </w:r>
      <w:r w:rsidR="00357E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4D6" w:rsidRPr="006A2E68">
        <w:rPr>
          <w:rFonts w:ascii="Times New Roman" w:hAnsi="Times New Roman" w:cs="Times New Roman"/>
          <w:sz w:val="24"/>
          <w:szCs w:val="24"/>
        </w:rPr>
        <w:t>Виплата частки прибутку засновнику Бюро також може проводитися авансом, в тому числі щомісячно.</w:t>
      </w:r>
      <w:r w:rsidR="00357E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4D6" w:rsidRPr="006A2E68">
        <w:rPr>
          <w:rFonts w:ascii="Times New Roman" w:hAnsi="Times New Roman" w:cs="Times New Roman"/>
          <w:sz w:val="24"/>
          <w:szCs w:val="24"/>
        </w:rPr>
        <w:t>Умови та порядок виплати частки прибутку визначаються рішенням засновника Бюро.</w:t>
      </w:r>
    </w:p>
    <w:p w14:paraId="263BDE47" w14:textId="77777777" w:rsidR="008444D6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13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3809B2">
        <w:rPr>
          <w:rFonts w:ascii="Times New Roman" w:hAnsi="Times New Roman" w:cs="Times New Roman"/>
          <w:sz w:val="24"/>
          <w:szCs w:val="24"/>
        </w:rPr>
        <w:t>Належна з</w:t>
      </w:r>
      <w:r w:rsidR="008444D6" w:rsidRPr="006A2E68">
        <w:rPr>
          <w:rFonts w:ascii="Times New Roman" w:hAnsi="Times New Roman" w:cs="Times New Roman"/>
          <w:sz w:val="24"/>
          <w:szCs w:val="24"/>
        </w:rPr>
        <w:t>асновнику частина прибутку Бюро може бути сплачена як грошовими коштами (у готівк</w:t>
      </w:r>
      <w:r w:rsidR="008444D6" w:rsidRPr="00A95230">
        <w:rPr>
          <w:rFonts w:ascii="Times New Roman" w:hAnsi="Times New Roman" w:cs="Times New Roman"/>
          <w:sz w:val="24"/>
          <w:szCs w:val="24"/>
        </w:rPr>
        <w:t>овому або безготівковому порядку), так і майном (рухомим або нерухомим) чи майновими правами (включаючи майнові права на об’єкти інтелектуальної власності).</w:t>
      </w:r>
      <w:r w:rsidR="00357E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4D6" w:rsidRPr="00A95230">
        <w:rPr>
          <w:rFonts w:ascii="Times New Roman" w:hAnsi="Times New Roman" w:cs="Times New Roman"/>
          <w:sz w:val="24"/>
          <w:szCs w:val="24"/>
        </w:rPr>
        <w:t>Умов</w:t>
      </w:r>
      <w:r w:rsidR="00A95230">
        <w:rPr>
          <w:rFonts w:ascii="Times New Roman" w:hAnsi="Times New Roman" w:cs="Times New Roman"/>
          <w:sz w:val="24"/>
          <w:szCs w:val="24"/>
        </w:rPr>
        <w:t>и сплати дивідендів можуть змі</w:t>
      </w:r>
      <w:r w:rsidR="008444D6" w:rsidRPr="00A95230">
        <w:rPr>
          <w:rFonts w:ascii="Times New Roman" w:hAnsi="Times New Roman" w:cs="Times New Roman"/>
          <w:sz w:val="24"/>
          <w:szCs w:val="24"/>
        </w:rPr>
        <w:t>нюва</w:t>
      </w:r>
      <w:r w:rsidR="00387FCA">
        <w:rPr>
          <w:rFonts w:ascii="Times New Roman" w:hAnsi="Times New Roman" w:cs="Times New Roman"/>
          <w:sz w:val="24"/>
          <w:szCs w:val="24"/>
        </w:rPr>
        <w:t>тися у відповідності до рішень з</w:t>
      </w:r>
      <w:r w:rsidR="008444D6" w:rsidRPr="00A95230">
        <w:rPr>
          <w:rFonts w:ascii="Times New Roman" w:hAnsi="Times New Roman" w:cs="Times New Roman"/>
          <w:sz w:val="24"/>
          <w:szCs w:val="24"/>
        </w:rPr>
        <w:t>асновника.</w:t>
      </w:r>
    </w:p>
    <w:p w14:paraId="61CB019D" w14:textId="77777777" w:rsidR="00FC659B" w:rsidRPr="00A95230" w:rsidRDefault="007F2698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t>14</w:t>
      </w:r>
      <w:r w:rsidR="00162628" w:rsidRPr="00A95230">
        <w:rPr>
          <w:rFonts w:ascii="Times New Roman" w:hAnsi="Times New Roman" w:cs="Times New Roman"/>
          <w:b/>
          <w:sz w:val="24"/>
          <w:szCs w:val="24"/>
        </w:rPr>
        <w:t>. ОБЛІК ТА ЗВІТНІСТЬ</w:t>
      </w:r>
    </w:p>
    <w:p w14:paraId="4409CA3D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14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.1. Бюро здійснює облік результатів своєї діяльності, веде бухгалтерську і статистичну звітність в порядку, встановленому чинним законодавством, та надає її у відповідні державні органи у встановленому обсязі та у встановлені терміни. </w:t>
      </w:r>
    </w:p>
    <w:p w14:paraId="46A056B5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162628" w:rsidRPr="00A95230">
        <w:rPr>
          <w:rFonts w:ascii="Times New Roman" w:hAnsi="Times New Roman" w:cs="Times New Roman"/>
          <w:sz w:val="24"/>
          <w:szCs w:val="24"/>
          <w:lang w:val="uk-UA"/>
        </w:rPr>
        <w:t>.2.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звітності протягом встановленого терміну, але не менше трьох років</w:t>
      </w:r>
      <w:r w:rsidR="00A95230">
        <w:rPr>
          <w:rFonts w:ascii="Times New Roman" w:hAnsi="Times New Roman" w:cs="Times New Roman"/>
          <w:sz w:val="24"/>
          <w:szCs w:val="24"/>
          <w:lang w:val="uk-UA"/>
        </w:rPr>
        <w:t>, несе виконавчий орган Б</w:t>
      </w:r>
      <w:r w:rsidR="00162628" w:rsidRPr="00A95230">
        <w:rPr>
          <w:rFonts w:ascii="Times New Roman" w:hAnsi="Times New Roman" w:cs="Times New Roman"/>
          <w:sz w:val="24"/>
          <w:szCs w:val="24"/>
          <w:lang w:val="uk-UA"/>
        </w:rPr>
        <w:t xml:space="preserve">юро. </w:t>
      </w:r>
    </w:p>
    <w:p w14:paraId="102B41B6" w14:textId="77777777" w:rsidR="00444283" w:rsidRDefault="00444283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84A26E" w14:textId="77777777" w:rsidR="00444283" w:rsidRDefault="00444283" w:rsidP="005F3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584276" w14:textId="77777777" w:rsidR="007F2698" w:rsidRPr="00A95230" w:rsidRDefault="007F2698" w:rsidP="005F34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b/>
          <w:sz w:val="24"/>
          <w:szCs w:val="24"/>
        </w:rPr>
        <w:lastRenderedPageBreak/>
        <w:t>15. ВНЕСЕННЯ ДОПОВНЕНЬ ДО СТАТУТУ</w:t>
      </w:r>
    </w:p>
    <w:p w14:paraId="19FA5CF2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230">
        <w:rPr>
          <w:rFonts w:ascii="Times New Roman" w:hAnsi="Times New Roman" w:cs="Times New Roman"/>
          <w:sz w:val="24"/>
          <w:szCs w:val="24"/>
        </w:rPr>
        <w:t>15.1</w:t>
      </w:r>
      <w:r w:rsidR="00162628" w:rsidRPr="00A95230">
        <w:rPr>
          <w:rFonts w:ascii="Times New Roman" w:hAnsi="Times New Roman" w:cs="Times New Roman"/>
          <w:sz w:val="24"/>
          <w:szCs w:val="24"/>
        </w:rPr>
        <w:t>. Зміни та доповнення до даного Статут</w:t>
      </w:r>
      <w:r w:rsidR="00A95230">
        <w:rPr>
          <w:rFonts w:ascii="Times New Roman" w:hAnsi="Times New Roman" w:cs="Times New Roman"/>
          <w:sz w:val="24"/>
          <w:szCs w:val="24"/>
        </w:rPr>
        <w:t>у вносяться керівними органами</w:t>
      </w:r>
      <w:r w:rsidR="00A95230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відповідно до їх повноважень, визначених цим статутом, та підлягають обов’язковій державній реєстрації у порядку та у строк, передбачений діючим законодавством України. </w:t>
      </w:r>
    </w:p>
    <w:p w14:paraId="34CC6C9B" w14:textId="77777777" w:rsidR="00FC659B" w:rsidRPr="00A95230" w:rsidRDefault="007F2698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sz w:val="24"/>
          <w:szCs w:val="24"/>
        </w:rPr>
        <w:t>15.2</w:t>
      </w:r>
      <w:r w:rsidR="00A95230">
        <w:rPr>
          <w:rFonts w:ascii="Times New Roman" w:hAnsi="Times New Roman" w:cs="Times New Roman"/>
          <w:sz w:val="24"/>
          <w:szCs w:val="24"/>
        </w:rPr>
        <w:t xml:space="preserve">. Зміни та доповнення до </w:t>
      </w:r>
      <w:r w:rsidR="00A9523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A95230">
        <w:rPr>
          <w:rFonts w:ascii="Times New Roman" w:hAnsi="Times New Roman" w:cs="Times New Roman"/>
          <w:sz w:val="24"/>
          <w:szCs w:val="24"/>
        </w:rPr>
        <w:t xml:space="preserve">татуту </w:t>
      </w:r>
      <w:r w:rsidR="00A95230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162628" w:rsidRPr="00A95230">
        <w:rPr>
          <w:rFonts w:ascii="Times New Roman" w:hAnsi="Times New Roman" w:cs="Times New Roman"/>
          <w:sz w:val="24"/>
          <w:szCs w:val="24"/>
        </w:rPr>
        <w:t xml:space="preserve">юро набирають чинності з моменту його державної реєстрації. </w:t>
      </w:r>
    </w:p>
    <w:p w14:paraId="216F5518" w14:textId="77777777" w:rsidR="008444D6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73EF8" w:rsidRPr="00A95230">
        <w:rPr>
          <w:rFonts w:ascii="Times New Roman" w:hAnsi="Times New Roman" w:cs="Times New Roman"/>
          <w:b/>
          <w:bCs/>
          <w:sz w:val="24"/>
          <w:szCs w:val="24"/>
        </w:rPr>
        <w:t xml:space="preserve">. ЗОВНІШНЬОЕКОНОМІЧНА ДІЯЛЬНІСТЬ </w:t>
      </w:r>
    </w:p>
    <w:p w14:paraId="47204AF1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16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8444D6" w:rsidRPr="006A2E68">
        <w:rPr>
          <w:rFonts w:ascii="Times New Roman" w:hAnsi="Times New Roman" w:cs="Times New Roman"/>
          <w:sz w:val="24"/>
          <w:szCs w:val="24"/>
        </w:rPr>
        <w:t>Зовнішньоекономічна діяльність Бюро здійснюється на підста</w:t>
      </w:r>
      <w:r w:rsidR="00C73EF8" w:rsidRPr="006A2E68">
        <w:rPr>
          <w:rFonts w:ascii="Times New Roman" w:hAnsi="Times New Roman" w:cs="Times New Roman"/>
          <w:sz w:val="24"/>
          <w:szCs w:val="24"/>
        </w:rPr>
        <w:t>ві Закону України «Про зовніш</w:t>
      </w:r>
      <w:r w:rsidR="008444D6" w:rsidRPr="006A2E68">
        <w:rPr>
          <w:rFonts w:ascii="Times New Roman" w:hAnsi="Times New Roman" w:cs="Times New Roman"/>
          <w:sz w:val="24"/>
          <w:szCs w:val="24"/>
        </w:rPr>
        <w:t>ньоекономічну діяльність», міжнародних договорів та інших нормативних актів.</w:t>
      </w:r>
    </w:p>
    <w:p w14:paraId="3CE7D57E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16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8444D6" w:rsidRPr="006A2E68">
        <w:rPr>
          <w:rFonts w:ascii="Times New Roman" w:hAnsi="Times New Roman" w:cs="Times New Roman"/>
          <w:sz w:val="24"/>
          <w:szCs w:val="24"/>
        </w:rPr>
        <w:t>З метою забезпечення виконання статутних завдань Бюро здій</w:t>
      </w:r>
      <w:r w:rsidR="00C73EF8" w:rsidRPr="006A2E68">
        <w:rPr>
          <w:rFonts w:ascii="Times New Roman" w:hAnsi="Times New Roman" w:cs="Times New Roman"/>
          <w:sz w:val="24"/>
          <w:szCs w:val="24"/>
        </w:rPr>
        <w:t>снює на основі валютної само</w:t>
      </w:r>
      <w:r w:rsidR="008444D6" w:rsidRPr="006A2E68">
        <w:rPr>
          <w:rFonts w:ascii="Times New Roman" w:hAnsi="Times New Roman" w:cs="Times New Roman"/>
          <w:sz w:val="24"/>
          <w:szCs w:val="24"/>
        </w:rPr>
        <w:t>оплатності надання правової допомоги нерезидентам України безпосередньо або на договірній основі через посередництво інших супутніх зовнішньоекономічних організацій.</w:t>
      </w:r>
    </w:p>
    <w:p w14:paraId="24F629BA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16.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8444D6" w:rsidRPr="006A2E68">
        <w:rPr>
          <w:rFonts w:ascii="Times New Roman" w:hAnsi="Times New Roman" w:cs="Times New Roman"/>
          <w:sz w:val="24"/>
          <w:szCs w:val="24"/>
        </w:rPr>
        <w:t xml:space="preserve">Бюро може імпортувати за рахунок власних або позичених коштів сировину, матеріали, комплектуючі вироби, машини та устаткування, запасні частини, інші товари і послуги, необхідні для технічного розширення або реконструкції виробництва, охорони навколишнього середовища, виконання науково-дослідних робіт або для інших цілей, передбачених діючим законодавством та Статутом Бюро. </w:t>
      </w:r>
    </w:p>
    <w:p w14:paraId="12AB8E14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16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8444D6" w:rsidRPr="006A2E68">
        <w:rPr>
          <w:rFonts w:ascii="Times New Roman" w:hAnsi="Times New Roman" w:cs="Times New Roman"/>
          <w:sz w:val="24"/>
          <w:szCs w:val="24"/>
        </w:rPr>
        <w:t>Бюро може відкривати за межами України свої представництва, філії та засновувати юридичні особи, утримання яких здійснюється за рахунок Бюро.</w:t>
      </w:r>
    </w:p>
    <w:p w14:paraId="5A765002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16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.5. </w:t>
      </w:r>
      <w:r w:rsidR="008444D6" w:rsidRPr="006A2E68">
        <w:rPr>
          <w:rFonts w:ascii="Times New Roman" w:hAnsi="Times New Roman" w:cs="Times New Roman"/>
          <w:sz w:val="24"/>
          <w:szCs w:val="24"/>
        </w:rPr>
        <w:t>Бюро за рахунок власних валютних коштів може відряджати спеціалістів та інших працівників для участі в переговорах з науково-технічних, виробничих, комерційних питань на міжнародних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8444D6" w:rsidRPr="006A2E68">
        <w:rPr>
          <w:rFonts w:ascii="Times New Roman" w:hAnsi="Times New Roman" w:cs="Times New Roman"/>
          <w:sz w:val="24"/>
          <w:szCs w:val="24"/>
        </w:rPr>
        <w:t xml:space="preserve">виставках, ярмарках, конференціях, семінарах для обміну досвідом і здійснювати іншу діяльність згідно з законодавчими актами і цим Статутом. </w:t>
      </w:r>
    </w:p>
    <w:p w14:paraId="07E84628" w14:textId="77777777" w:rsidR="0041060C" w:rsidRPr="0041060C" w:rsidRDefault="007F2698" w:rsidP="0041060C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16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.6. </w:t>
      </w:r>
      <w:r w:rsidR="008444D6" w:rsidRPr="006A2E68">
        <w:rPr>
          <w:rFonts w:ascii="Times New Roman" w:hAnsi="Times New Roman" w:cs="Times New Roman"/>
          <w:sz w:val="24"/>
          <w:szCs w:val="24"/>
        </w:rPr>
        <w:t>Бюро може налагоджувати безпосередні професійні і наукові</w:t>
      </w:r>
      <w:r w:rsidR="006A2E68" w:rsidRPr="006A2E68">
        <w:rPr>
          <w:rFonts w:ascii="Times New Roman" w:hAnsi="Times New Roman" w:cs="Times New Roman"/>
          <w:sz w:val="24"/>
          <w:szCs w:val="24"/>
        </w:rPr>
        <w:t xml:space="preserve"> зв’язки з підприємствами та </w:t>
      </w:r>
      <w:r w:rsidR="006A2E68" w:rsidRPr="006A2E68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="008444D6" w:rsidRPr="006A2E68">
        <w:rPr>
          <w:rFonts w:ascii="Times New Roman" w:hAnsi="Times New Roman" w:cs="Times New Roman"/>
          <w:sz w:val="24"/>
          <w:szCs w:val="24"/>
        </w:rPr>
        <w:t xml:space="preserve">ганізаціями </w:t>
      </w:r>
      <w:r w:rsidR="008444D6" w:rsidRPr="00A95230">
        <w:rPr>
          <w:rFonts w:ascii="Times New Roman" w:hAnsi="Times New Roman" w:cs="Times New Roman"/>
          <w:sz w:val="24"/>
          <w:szCs w:val="24"/>
        </w:rPr>
        <w:t>іноземних країн, а також вступати в інші зовнішньоекономічні господарські та проф</w:t>
      </w:r>
      <w:r w:rsidR="0041060C">
        <w:rPr>
          <w:rFonts w:ascii="Times New Roman" w:hAnsi="Times New Roman" w:cs="Times New Roman"/>
          <w:sz w:val="24"/>
          <w:szCs w:val="24"/>
        </w:rPr>
        <w:t>есійні відносини згідно з прави</w:t>
      </w:r>
      <w:r w:rsidR="008444D6" w:rsidRPr="00A95230">
        <w:rPr>
          <w:rFonts w:ascii="Times New Roman" w:hAnsi="Times New Roman" w:cs="Times New Roman"/>
          <w:sz w:val="24"/>
          <w:szCs w:val="24"/>
        </w:rPr>
        <w:t>лами, установленими для таких видів діяльності.</w:t>
      </w:r>
    </w:p>
    <w:p w14:paraId="74D80F72" w14:textId="77777777" w:rsidR="008444D6" w:rsidRPr="00A95230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73EF8" w:rsidRPr="00A95230">
        <w:rPr>
          <w:rFonts w:ascii="Times New Roman" w:hAnsi="Times New Roman" w:cs="Times New Roman"/>
          <w:b/>
          <w:bCs/>
          <w:sz w:val="24"/>
          <w:szCs w:val="24"/>
        </w:rPr>
        <w:t xml:space="preserve">. ПРИПИНЕННЯ ДІЯЛЬНОСТІ БЮРО </w:t>
      </w:r>
    </w:p>
    <w:p w14:paraId="1FD57AFB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17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8444D6" w:rsidRPr="006A2E68">
        <w:rPr>
          <w:rFonts w:ascii="Times New Roman" w:hAnsi="Times New Roman" w:cs="Times New Roman"/>
          <w:sz w:val="24"/>
          <w:szCs w:val="24"/>
        </w:rPr>
        <w:t>Припинення діяльності Бюро відбувається за рішенням Засновника або за рішенням суду про визнання недійсною державної реєстрації Бюро через допущені при його створенні порушення, які не можна усунути, а також в інших випадках, встановлених законом.</w:t>
      </w:r>
    </w:p>
    <w:p w14:paraId="5BDBBEAE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17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8444D6" w:rsidRPr="006A2E68">
        <w:rPr>
          <w:rFonts w:ascii="Times New Roman" w:hAnsi="Times New Roman" w:cs="Times New Roman"/>
          <w:sz w:val="24"/>
          <w:szCs w:val="24"/>
        </w:rPr>
        <w:t>У випадку, коли дію свідоцтва Засновника про право на зайняття адвокатською діяльністю призупинено, діяльність бюро призупиняється на той самий термін, що і дія свідоцтва</w:t>
      </w:r>
      <w:r w:rsidR="006A2E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444D6" w:rsidRPr="006A2E68">
        <w:rPr>
          <w:rFonts w:ascii="Times New Roman" w:hAnsi="Times New Roman" w:cs="Times New Roman"/>
          <w:sz w:val="24"/>
          <w:szCs w:val="24"/>
          <w:lang w:val="uk-UA"/>
        </w:rPr>
        <w:t>В цьому випадку, до відносин Бюро з найманими працівниками та кредиторами, а також до режиму використання коштів та майна Бюро застосовують положення цього Статуту, аналогічні до ліквідації юридичної особи, окрім положення, що передбачає виключення Бюро з Єдиного державного реєстру.</w:t>
      </w:r>
    </w:p>
    <w:p w14:paraId="182F0EB4" w14:textId="77777777" w:rsidR="00C73EF8" w:rsidRPr="006A2E68" w:rsidRDefault="007F2698" w:rsidP="006A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17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="008444D6" w:rsidRPr="006A2E68">
        <w:rPr>
          <w:rFonts w:ascii="Times New Roman" w:hAnsi="Times New Roman" w:cs="Times New Roman"/>
          <w:sz w:val="24"/>
          <w:szCs w:val="24"/>
        </w:rPr>
        <w:t>Бюро ліквідується у випадках:</w:t>
      </w:r>
    </w:p>
    <w:p w14:paraId="6053BBAC" w14:textId="77777777" w:rsidR="00C73EF8" w:rsidRPr="006A2E68" w:rsidRDefault="006A2E68" w:rsidP="006A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444D6" w:rsidRPr="006A2E68">
        <w:rPr>
          <w:rFonts w:ascii="Times New Roman" w:hAnsi="Times New Roman" w:cs="Times New Roman"/>
          <w:sz w:val="24"/>
          <w:szCs w:val="24"/>
        </w:rPr>
        <w:t>визнання його банкрутом;</w:t>
      </w:r>
    </w:p>
    <w:p w14:paraId="07539CBD" w14:textId="77777777" w:rsidR="00C73EF8" w:rsidRPr="006A2E68" w:rsidRDefault="006A2E68" w:rsidP="006A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444D6" w:rsidRPr="006A2E68">
        <w:rPr>
          <w:rFonts w:ascii="Times New Roman" w:hAnsi="Times New Roman" w:cs="Times New Roman"/>
          <w:sz w:val="24"/>
          <w:szCs w:val="24"/>
        </w:rPr>
        <w:t>позбавлення Засновника свідоцтва про право на зайняття адвокатською діяльністю;</w:t>
      </w:r>
    </w:p>
    <w:p w14:paraId="2DB0BDAD" w14:textId="77777777" w:rsidR="00C73EF8" w:rsidRDefault="006A2E68" w:rsidP="006A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444D6" w:rsidRPr="00A95230">
        <w:rPr>
          <w:rFonts w:ascii="Times New Roman" w:hAnsi="Times New Roman" w:cs="Times New Roman"/>
          <w:sz w:val="24"/>
          <w:szCs w:val="24"/>
        </w:rPr>
        <w:t xml:space="preserve"> з інших підстав, передбачених законодавством.</w:t>
      </w:r>
    </w:p>
    <w:p w14:paraId="70696678" w14:textId="77777777" w:rsidR="006A2E68" w:rsidRPr="006A2E68" w:rsidRDefault="006A2E68" w:rsidP="006A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CF485" w14:textId="77777777" w:rsidR="008444D6" w:rsidRPr="00C8384E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84E">
        <w:rPr>
          <w:rFonts w:ascii="Times New Roman" w:hAnsi="Times New Roman" w:cs="Times New Roman"/>
          <w:bCs/>
          <w:sz w:val="24"/>
          <w:szCs w:val="24"/>
          <w:lang w:val="uk-UA"/>
        </w:rPr>
        <w:t>17</w:t>
      </w:r>
      <w:r w:rsidR="008444D6" w:rsidRPr="00C838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.4. </w:t>
      </w:r>
      <w:r w:rsidR="008444D6" w:rsidRPr="00C8384E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ліквідації Бюро його майно і фінансові кошти після </w:t>
      </w:r>
      <w:r w:rsidR="00C73EF8" w:rsidRPr="00C8384E">
        <w:rPr>
          <w:rFonts w:ascii="Times New Roman" w:hAnsi="Times New Roman" w:cs="Times New Roman"/>
          <w:sz w:val="24"/>
          <w:szCs w:val="24"/>
          <w:lang w:val="uk-UA"/>
        </w:rPr>
        <w:t>розрахунків з бюджетом та іншими</w:t>
      </w:r>
      <w:r w:rsidR="008444D6" w:rsidRPr="00C8384E">
        <w:rPr>
          <w:rFonts w:ascii="Times New Roman" w:hAnsi="Times New Roman" w:cs="Times New Roman"/>
          <w:sz w:val="24"/>
          <w:szCs w:val="24"/>
          <w:lang w:val="uk-UA"/>
        </w:rPr>
        <w:t>кредиторами, виплати вартості вкладів, заробітної плати працівника</w:t>
      </w:r>
      <w:r w:rsidR="006A2E68" w:rsidRPr="00C8384E">
        <w:rPr>
          <w:rFonts w:ascii="Times New Roman" w:hAnsi="Times New Roman" w:cs="Times New Roman"/>
          <w:sz w:val="24"/>
          <w:szCs w:val="24"/>
          <w:lang w:val="uk-UA"/>
        </w:rPr>
        <w:t>м Бюро (їх спадкоємцям)</w:t>
      </w:r>
      <w:r w:rsidR="00E8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2E68">
        <w:rPr>
          <w:rFonts w:ascii="Times New Roman" w:hAnsi="Times New Roman" w:cs="Times New Roman"/>
          <w:sz w:val="24"/>
          <w:szCs w:val="24"/>
          <w:lang w:val="uk-UA"/>
        </w:rPr>
        <w:t>залиша</w:t>
      </w:r>
      <w:r w:rsidR="00C8384E">
        <w:rPr>
          <w:rFonts w:ascii="Times New Roman" w:hAnsi="Times New Roman" w:cs="Times New Roman"/>
          <w:sz w:val="24"/>
          <w:szCs w:val="24"/>
          <w:lang w:val="uk-UA"/>
        </w:rPr>
        <w:t>ється у власності з</w:t>
      </w:r>
      <w:r w:rsidR="008444D6" w:rsidRPr="00C8384E">
        <w:rPr>
          <w:rFonts w:ascii="Times New Roman" w:hAnsi="Times New Roman" w:cs="Times New Roman"/>
          <w:sz w:val="24"/>
          <w:szCs w:val="24"/>
          <w:lang w:val="uk-UA"/>
        </w:rPr>
        <w:t>асновника.</w:t>
      </w:r>
    </w:p>
    <w:p w14:paraId="388D4D96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lastRenderedPageBreak/>
        <w:t>17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.5. </w:t>
      </w:r>
      <w:r w:rsidR="008444D6" w:rsidRPr="006A2E68">
        <w:rPr>
          <w:rFonts w:ascii="Times New Roman" w:hAnsi="Times New Roman" w:cs="Times New Roman"/>
          <w:sz w:val="24"/>
          <w:szCs w:val="24"/>
        </w:rPr>
        <w:t>Якщо вартість майна Бюро є недостатньою для задоволенн</w:t>
      </w:r>
      <w:r w:rsidR="00C73EF8" w:rsidRPr="006A2E68">
        <w:rPr>
          <w:rFonts w:ascii="Times New Roman" w:hAnsi="Times New Roman" w:cs="Times New Roman"/>
          <w:sz w:val="24"/>
          <w:szCs w:val="24"/>
        </w:rPr>
        <w:t>я вимог кредиторів, Бюро лікві</w:t>
      </w:r>
      <w:r w:rsidR="008444D6" w:rsidRPr="006A2E68">
        <w:rPr>
          <w:rFonts w:ascii="Times New Roman" w:hAnsi="Times New Roman" w:cs="Times New Roman"/>
          <w:sz w:val="24"/>
          <w:szCs w:val="24"/>
        </w:rPr>
        <w:t>дується в порядку, встановленому Законом України «Про відновлення платоспроможності боржника або визнання його банкрутом».</w:t>
      </w:r>
    </w:p>
    <w:p w14:paraId="1FE640F8" w14:textId="77777777" w:rsidR="008444D6" w:rsidRPr="006A2E68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17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.6. </w:t>
      </w:r>
      <w:r w:rsidR="008444D6" w:rsidRPr="006A2E68">
        <w:rPr>
          <w:rFonts w:ascii="Times New Roman" w:hAnsi="Times New Roman" w:cs="Times New Roman"/>
          <w:sz w:val="24"/>
          <w:szCs w:val="24"/>
        </w:rPr>
        <w:t>При ліквідації Бюро вивільнюваним працівникам гарантується додержання їх прав та інтересів відповідно до трудового законодавства України.</w:t>
      </w:r>
    </w:p>
    <w:p w14:paraId="5F573CE3" w14:textId="77777777" w:rsidR="008444D6" w:rsidRDefault="007F2698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2E68">
        <w:rPr>
          <w:rFonts w:ascii="Times New Roman" w:hAnsi="Times New Roman" w:cs="Times New Roman"/>
          <w:bCs/>
          <w:sz w:val="24"/>
          <w:szCs w:val="24"/>
        </w:rPr>
        <w:t>17</w:t>
      </w:r>
      <w:r w:rsidR="008444D6" w:rsidRPr="006A2E68">
        <w:rPr>
          <w:rFonts w:ascii="Times New Roman" w:hAnsi="Times New Roman" w:cs="Times New Roman"/>
          <w:bCs/>
          <w:sz w:val="24"/>
          <w:szCs w:val="24"/>
        </w:rPr>
        <w:t xml:space="preserve">.7. </w:t>
      </w:r>
      <w:r w:rsidR="008444D6" w:rsidRPr="006A2E68">
        <w:rPr>
          <w:rFonts w:ascii="Times New Roman" w:hAnsi="Times New Roman" w:cs="Times New Roman"/>
          <w:sz w:val="24"/>
          <w:szCs w:val="24"/>
        </w:rPr>
        <w:t xml:space="preserve">Припинення Бюро вважається закінченим, а Бюро таким, що припинило свою діяльність, </w:t>
      </w:r>
      <w:r w:rsidR="00F952FC" w:rsidRPr="006A2E68">
        <w:rPr>
          <w:rFonts w:ascii="Times New Roman" w:hAnsi="Times New Roman" w:cs="Times New Roman"/>
          <w:sz w:val="24"/>
          <w:szCs w:val="24"/>
        </w:rPr>
        <w:t>з мо</w:t>
      </w:r>
      <w:r w:rsidR="008444D6" w:rsidRPr="006A2E68">
        <w:rPr>
          <w:rFonts w:ascii="Times New Roman" w:hAnsi="Times New Roman" w:cs="Times New Roman"/>
          <w:sz w:val="24"/>
          <w:szCs w:val="24"/>
        </w:rPr>
        <w:t>менту внес</w:t>
      </w:r>
      <w:r w:rsidR="008444D6" w:rsidRPr="00A95230">
        <w:rPr>
          <w:rFonts w:ascii="Times New Roman" w:hAnsi="Times New Roman" w:cs="Times New Roman"/>
          <w:sz w:val="24"/>
          <w:szCs w:val="24"/>
        </w:rPr>
        <w:t>ення запису про це до Єдиного державного реєстру.</w:t>
      </w:r>
    </w:p>
    <w:p w14:paraId="30C7C5A7" w14:textId="77777777" w:rsidR="00E807E4" w:rsidRPr="00E807E4" w:rsidRDefault="00E807E4" w:rsidP="005F341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F674CD" w14:textId="77777777" w:rsidR="00C549A0" w:rsidRPr="00A95230" w:rsidRDefault="00C549A0" w:rsidP="005F3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ПІДПИС ЗАСНОВНИКА:</w:t>
      </w:r>
    </w:p>
    <w:p w14:paraId="5BEBD435" w14:textId="77777777" w:rsidR="00C549A0" w:rsidRPr="00A95230" w:rsidRDefault="00C549A0" w:rsidP="005F341F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0138D94A" w14:textId="77777777" w:rsidR="00AC0A9F" w:rsidRPr="00A95230" w:rsidRDefault="00C549A0" w:rsidP="005F3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Адвокат </w:t>
      </w:r>
      <w:r w:rsidRPr="00A952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Гусев Костянтин Олександрович</w:t>
      </w:r>
      <w:r w:rsidRPr="00A952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ab/>
        <w:t xml:space="preserve">           _______________________________</w:t>
      </w:r>
    </w:p>
    <w:sectPr w:rsidR="00AC0A9F" w:rsidRPr="00A95230" w:rsidSect="00C5373C">
      <w:footerReference w:type="even" r:id="rId9"/>
      <w:footerReference w:type="default" r:id="rId10"/>
      <w:pgSz w:w="11906" w:h="16838"/>
      <w:pgMar w:top="851" w:right="282" w:bottom="1276" w:left="1134" w:header="708" w:footer="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7830A" w14:textId="77777777" w:rsidR="002A6869" w:rsidRDefault="002A6869" w:rsidP="009B092A">
      <w:pPr>
        <w:spacing w:after="0" w:line="240" w:lineRule="auto"/>
      </w:pPr>
      <w:r>
        <w:separator/>
      </w:r>
    </w:p>
  </w:endnote>
  <w:endnote w:type="continuationSeparator" w:id="0">
    <w:p w14:paraId="18E80ED4" w14:textId="77777777" w:rsidR="002A6869" w:rsidRDefault="002A6869" w:rsidP="009B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ABFE" w14:textId="77777777" w:rsidR="00387FCA" w:rsidRDefault="00200BD1" w:rsidP="001A627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7FC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88FF99" w14:textId="77777777" w:rsidR="00387FCA" w:rsidRDefault="00200BD1" w:rsidP="001A627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7FCA">
      <w:rPr>
        <w:rStyle w:val="a7"/>
      </w:rPr>
      <w:instrText xml:space="preserve">PAGE  </w:instrText>
    </w:r>
    <w:r>
      <w:rPr>
        <w:rStyle w:val="a7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455"/>
      <w:gridCol w:w="1796"/>
      <w:gridCol w:w="4455"/>
    </w:tblGrid>
    <w:tr w:rsidR="00387FCA" w14:paraId="103A5255" w14:textId="77777777" w:rsidTr="009B092A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BC25FA1" w14:textId="77777777" w:rsidR="00387FCA" w:rsidRDefault="00387FCA">
          <w:pPr>
            <w:pStyle w:val="a8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ADB9587" w14:textId="77777777" w:rsidR="00387FCA" w:rsidRDefault="002A6869">
          <w:pPr>
            <w:pStyle w:val="aa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22CD9A9126CDE140B2515ED34B6BDEB5"/>
              </w:placeholder>
              <w:temporary/>
              <w:showingPlcHdr/>
            </w:sdtPr>
            <w:sdtEndPr/>
            <w:sdtContent>
              <w:r w:rsidR="00387FCA">
                <w:rPr>
                  <w:rFonts w:ascii="Cambria" w:hAnsi="Cambria"/>
                  <w:color w:val="365F91" w:themeColor="accent1" w:themeShade="BF"/>
                </w:rPr>
                <w:t>[Введите текст]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5044792" w14:textId="77777777" w:rsidR="00387FCA" w:rsidRDefault="00387FCA">
          <w:pPr>
            <w:pStyle w:val="a8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387FCA" w14:paraId="60565485" w14:textId="77777777" w:rsidTr="009B092A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8753363" w14:textId="77777777" w:rsidR="00387FCA" w:rsidRDefault="00387FCA">
          <w:pPr>
            <w:pStyle w:val="a8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34132C2" w14:textId="77777777" w:rsidR="00387FCA" w:rsidRDefault="00387FCA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45157D" w14:textId="77777777" w:rsidR="00387FCA" w:rsidRDefault="00387FCA">
          <w:pPr>
            <w:pStyle w:val="a8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AF552AC" w14:textId="77777777" w:rsidR="00387FCA" w:rsidRDefault="00387FCA" w:rsidP="009B092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CDCD7" w14:textId="77777777" w:rsidR="00387FCA" w:rsidRDefault="00200BD1" w:rsidP="001A627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7FC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2ADC">
      <w:rPr>
        <w:rStyle w:val="a7"/>
        <w:noProof/>
      </w:rPr>
      <w:t>13</w:t>
    </w:r>
    <w:r>
      <w:rPr>
        <w:rStyle w:val="a7"/>
      </w:rPr>
      <w:fldChar w:fldCharType="end"/>
    </w:r>
  </w:p>
  <w:sdt>
    <w:sdtPr>
      <w:id w:val="809699005"/>
      <w:docPartObj>
        <w:docPartGallery w:val="Page Numbers (Bottom of Page)"/>
        <w:docPartUnique/>
      </w:docPartObj>
    </w:sdtPr>
    <w:sdtEndPr/>
    <w:sdtContent>
      <w:p w14:paraId="546119E4" w14:textId="77777777" w:rsidR="00387FCA" w:rsidRDefault="00387FCA">
        <w:pPr>
          <w:pStyle w:val="a5"/>
          <w:jc w:val="center"/>
          <w:rPr>
            <w:lang w:val="uk-UA"/>
          </w:rPr>
        </w:pPr>
      </w:p>
      <w:p w14:paraId="2C2B2E59" w14:textId="77777777" w:rsidR="00387FCA" w:rsidRDefault="002A6869">
        <w:pPr>
          <w:pStyle w:val="a5"/>
          <w:jc w:val="center"/>
        </w:pPr>
      </w:p>
    </w:sdtContent>
  </w:sdt>
  <w:p w14:paraId="0F9DE31A" w14:textId="77777777" w:rsidR="00387FCA" w:rsidRDefault="00387FCA" w:rsidP="003809B2">
    <w:pPr>
      <w:pStyle w:val="a5"/>
      <w:ind w:left="72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592DE" w14:textId="77777777" w:rsidR="002A6869" w:rsidRDefault="002A6869" w:rsidP="009B092A">
      <w:pPr>
        <w:spacing w:after="0" w:line="240" w:lineRule="auto"/>
      </w:pPr>
      <w:r>
        <w:separator/>
      </w:r>
    </w:p>
  </w:footnote>
  <w:footnote w:type="continuationSeparator" w:id="0">
    <w:p w14:paraId="32C99AB8" w14:textId="77777777" w:rsidR="002A6869" w:rsidRDefault="002A6869" w:rsidP="009B0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88D"/>
    <w:multiLevelType w:val="hybridMultilevel"/>
    <w:tmpl w:val="8760F8D2"/>
    <w:lvl w:ilvl="0" w:tplc="1556FB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D530B"/>
    <w:multiLevelType w:val="hybridMultilevel"/>
    <w:tmpl w:val="1A70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74741"/>
    <w:multiLevelType w:val="multilevel"/>
    <w:tmpl w:val="7A30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F675A4"/>
    <w:multiLevelType w:val="hybridMultilevel"/>
    <w:tmpl w:val="C56C6246"/>
    <w:lvl w:ilvl="0" w:tplc="F0A4573A">
      <w:start w:val="15"/>
      <w:numFmt w:val="bullet"/>
      <w:lvlText w:val="—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023E4"/>
    <w:multiLevelType w:val="hybridMultilevel"/>
    <w:tmpl w:val="2B9C6110"/>
    <w:lvl w:ilvl="0" w:tplc="88BE50CC">
      <w:start w:val="10"/>
      <w:numFmt w:val="bullet"/>
      <w:lvlText w:val="—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28"/>
    <w:rsid w:val="00087580"/>
    <w:rsid w:val="00162628"/>
    <w:rsid w:val="00171C89"/>
    <w:rsid w:val="0019105F"/>
    <w:rsid w:val="001A627A"/>
    <w:rsid w:val="001B3B4F"/>
    <w:rsid w:val="001D68AE"/>
    <w:rsid w:val="001E1909"/>
    <w:rsid w:val="001E7983"/>
    <w:rsid w:val="001F43D1"/>
    <w:rsid w:val="001F7377"/>
    <w:rsid w:val="00200BD1"/>
    <w:rsid w:val="002241B7"/>
    <w:rsid w:val="0025432F"/>
    <w:rsid w:val="00260B63"/>
    <w:rsid w:val="00264D9F"/>
    <w:rsid w:val="002A6869"/>
    <w:rsid w:val="002B02B8"/>
    <w:rsid w:val="002B25DD"/>
    <w:rsid w:val="002C629D"/>
    <w:rsid w:val="00357E8A"/>
    <w:rsid w:val="003809B2"/>
    <w:rsid w:val="00387FCA"/>
    <w:rsid w:val="003E38CD"/>
    <w:rsid w:val="003F2BC6"/>
    <w:rsid w:val="0041060C"/>
    <w:rsid w:val="004207ED"/>
    <w:rsid w:val="00444283"/>
    <w:rsid w:val="004A7AF3"/>
    <w:rsid w:val="004F5DE6"/>
    <w:rsid w:val="00532CD0"/>
    <w:rsid w:val="005F341F"/>
    <w:rsid w:val="006324A6"/>
    <w:rsid w:val="00694DD1"/>
    <w:rsid w:val="006A2E68"/>
    <w:rsid w:val="006C5EA6"/>
    <w:rsid w:val="007316E5"/>
    <w:rsid w:val="007844BA"/>
    <w:rsid w:val="007F2698"/>
    <w:rsid w:val="007F55E6"/>
    <w:rsid w:val="008358BB"/>
    <w:rsid w:val="008444D6"/>
    <w:rsid w:val="00955CCA"/>
    <w:rsid w:val="00994965"/>
    <w:rsid w:val="009A6BF6"/>
    <w:rsid w:val="009B092A"/>
    <w:rsid w:val="00A914A1"/>
    <w:rsid w:val="00A95230"/>
    <w:rsid w:val="00AB487E"/>
    <w:rsid w:val="00AC0A9F"/>
    <w:rsid w:val="00C5373C"/>
    <w:rsid w:val="00C549A0"/>
    <w:rsid w:val="00C73EF8"/>
    <w:rsid w:val="00C8384E"/>
    <w:rsid w:val="00D131BC"/>
    <w:rsid w:val="00D57796"/>
    <w:rsid w:val="00D72261"/>
    <w:rsid w:val="00DB04DF"/>
    <w:rsid w:val="00DC06CF"/>
    <w:rsid w:val="00E67791"/>
    <w:rsid w:val="00E807E4"/>
    <w:rsid w:val="00EB2ADC"/>
    <w:rsid w:val="00F166C4"/>
    <w:rsid w:val="00F25712"/>
    <w:rsid w:val="00F31027"/>
    <w:rsid w:val="00F417E3"/>
    <w:rsid w:val="00F94A92"/>
    <w:rsid w:val="00F952FC"/>
    <w:rsid w:val="00FC659B"/>
    <w:rsid w:val="00FE1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66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9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B0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92A"/>
  </w:style>
  <w:style w:type="character" w:styleId="a7">
    <w:name w:val="page number"/>
    <w:basedOn w:val="a0"/>
    <w:uiPriority w:val="99"/>
    <w:semiHidden/>
    <w:unhideWhenUsed/>
    <w:rsid w:val="009B092A"/>
  </w:style>
  <w:style w:type="paragraph" w:styleId="a8">
    <w:name w:val="header"/>
    <w:basedOn w:val="a"/>
    <w:link w:val="a9"/>
    <w:uiPriority w:val="99"/>
    <w:unhideWhenUsed/>
    <w:rsid w:val="009B0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092A"/>
  </w:style>
  <w:style w:type="paragraph" w:styleId="aa">
    <w:name w:val="No Spacing"/>
    <w:link w:val="ab"/>
    <w:qFormat/>
    <w:rsid w:val="009B092A"/>
    <w:pPr>
      <w:spacing w:after="0" w:line="240" w:lineRule="auto"/>
    </w:pPr>
    <w:rPr>
      <w:rFonts w:ascii="PMingLiU" w:eastAsiaTheme="minorEastAsia" w:hAnsi="PMingLiU"/>
      <w:lang w:eastAsia="ru-RU"/>
    </w:rPr>
  </w:style>
  <w:style w:type="character" w:customStyle="1" w:styleId="ab">
    <w:name w:val="Без интервала Знак"/>
    <w:basedOn w:val="a0"/>
    <w:link w:val="aa"/>
    <w:rsid w:val="009B092A"/>
    <w:rPr>
      <w:rFonts w:ascii="PMingLiU" w:eastAsiaTheme="minorEastAsia" w:hAnsi="PMingLiU"/>
      <w:lang w:eastAsia="ru-RU"/>
    </w:rPr>
  </w:style>
  <w:style w:type="paragraph" w:styleId="ac">
    <w:name w:val="Normal (Web)"/>
    <w:basedOn w:val="a"/>
    <w:uiPriority w:val="99"/>
    <w:unhideWhenUsed/>
    <w:rsid w:val="00A914A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C73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9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B0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92A"/>
  </w:style>
  <w:style w:type="character" w:styleId="a7">
    <w:name w:val="page number"/>
    <w:basedOn w:val="a0"/>
    <w:uiPriority w:val="99"/>
    <w:semiHidden/>
    <w:unhideWhenUsed/>
    <w:rsid w:val="009B092A"/>
  </w:style>
  <w:style w:type="paragraph" w:styleId="a8">
    <w:name w:val="header"/>
    <w:basedOn w:val="a"/>
    <w:link w:val="a9"/>
    <w:uiPriority w:val="99"/>
    <w:unhideWhenUsed/>
    <w:rsid w:val="009B0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092A"/>
  </w:style>
  <w:style w:type="paragraph" w:styleId="aa">
    <w:name w:val="No Spacing"/>
    <w:link w:val="ab"/>
    <w:qFormat/>
    <w:rsid w:val="009B092A"/>
    <w:pPr>
      <w:spacing w:after="0" w:line="240" w:lineRule="auto"/>
    </w:pPr>
    <w:rPr>
      <w:rFonts w:ascii="PMingLiU" w:eastAsiaTheme="minorEastAsia" w:hAnsi="PMingLiU"/>
      <w:lang w:eastAsia="ru-RU"/>
    </w:rPr>
  </w:style>
  <w:style w:type="character" w:customStyle="1" w:styleId="ab">
    <w:name w:val="Без интервала Знак"/>
    <w:basedOn w:val="a0"/>
    <w:link w:val="aa"/>
    <w:rsid w:val="009B092A"/>
    <w:rPr>
      <w:rFonts w:ascii="PMingLiU" w:eastAsiaTheme="minorEastAsia" w:hAnsi="PMingLiU"/>
      <w:lang w:eastAsia="ru-RU"/>
    </w:rPr>
  </w:style>
  <w:style w:type="paragraph" w:styleId="ac">
    <w:name w:val="Normal (Web)"/>
    <w:basedOn w:val="a"/>
    <w:uiPriority w:val="99"/>
    <w:unhideWhenUsed/>
    <w:rsid w:val="00A914A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C7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3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5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CD9A9126CDE140B2515ED34B6BD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783564-3E36-0B42-8745-07A2ADD4790A}"/>
      </w:docPartPr>
      <w:docPartBody>
        <w:p w:rsidR="00065A42" w:rsidRDefault="00065A42" w:rsidP="00065A42">
          <w:pPr>
            <w:pStyle w:val="22CD9A9126CDE140B2515ED34B6BDEB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A42"/>
    <w:rsid w:val="00065A42"/>
    <w:rsid w:val="00146AB1"/>
    <w:rsid w:val="003206D3"/>
    <w:rsid w:val="00392FE8"/>
    <w:rsid w:val="00553EC2"/>
    <w:rsid w:val="007A4499"/>
    <w:rsid w:val="0082694D"/>
    <w:rsid w:val="008D65DC"/>
    <w:rsid w:val="009B0E15"/>
    <w:rsid w:val="009D4827"/>
    <w:rsid w:val="00D14124"/>
    <w:rsid w:val="00E9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CD9A9126CDE140B2515ED34B6BDEB5">
    <w:name w:val="22CD9A9126CDE140B2515ED34B6BDEB5"/>
    <w:rsid w:val="00065A42"/>
  </w:style>
  <w:style w:type="paragraph" w:customStyle="1" w:styleId="4E08E81B82232B48AF8B3CC90CB7364A">
    <w:name w:val="4E08E81B82232B48AF8B3CC90CB7364A"/>
    <w:rsid w:val="00065A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EB36CD-099B-4E31-9846-FAFA55C6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5081</Words>
  <Characters>28967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t</cp:lastModifiedBy>
  <cp:revision>2</cp:revision>
  <cp:lastPrinted>2016-01-21T13:56:00Z</cp:lastPrinted>
  <dcterms:created xsi:type="dcterms:W3CDTF">2016-05-10T11:46:00Z</dcterms:created>
  <dcterms:modified xsi:type="dcterms:W3CDTF">2016-05-10T11:46:00Z</dcterms:modified>
</cp:coreProperties>
</file>