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82" w:rsidRPr="00C13D55" w:rsidRDefault="00CA6482" w:rsidP="00CA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55">
        <w:rPr>
          <w:rFonts w:ascii="Times New Roman" w:hAnsi="Times New Roman" w:cs="Times New Roman"/>
          <w:sz w:val="28"/>
          <w:szCs w:val="28"/>
          <w:lang w:val="uk-UA"/>
        </w:rPr>
        <w:t xml:space="preserve">31 січня 2017 року о 15 годині в 449 аудиторії  </w:t>
      </w:r>
      <w:proofErr w:type="spellStart"/>
      <w:r w:rsidRPr="00C13D55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Pr="00C13D55">
        <w:rPr>
          <w:rFonts w:ascii="Times New Roman" w:hAnsi="Times New Roman" w:cs="Times New Roman"/>
          <w:sz w:val="28"/>
          <w:szCs w:val="28"/>
          <w:lang w:val="uk-UA"/>
        </w:rPr>
        <w:t xml:space="preserve"> – наукового юридичного  інституту Національного авіаційного університету відбудеться майстер клас з питань кримінального процесу на тему « Першочергові дії захисника на етапі досудового розслідування», який проведуть практикуючі юристи: адвокат </w:t>
      </w:r>
      <w:proofErr w:type="spellStart"/>
      <w:r w:rsidRPr="00C13D55">
        <w:rPr>
          <w:rFonts w:ascii="Times New Roman" w:hAnsi="Times New Roman" w:cs="Times New Roman"/>
          <w:sz w:val="28"/>
          <w:szCs w:val="28"/>
          <w:lang w:val="uk-UA"/>
        </w:rPr>
        <w:t>Кляровська</w:t>
      </w:r>
      <w:proofErr w:type="spellEnd"/>
      <w:r w:rsidRPr="00C13D55">
        <w:rPr>
          <w:rFonts w:ascii="Times New Roman" w:hAnsi="Times New Roman" w:cs="Times New Roman"/>
          <w:sz w:val="28"/>
          <w:szCs w:val="28"/>
          <w:lang w:val="uk-UA"/>
        </w:rPr>
        <w:t xml:space="preserve"> Леся Валентинівна та юрист Ігнатенко Всеволод Владиславович.</w:t>
      </w:r>
    </w:p>
    <w:p w:rsidR="00CA6482" w:rsidRDefault="00CA6482" w:rsidP="00CA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55">
        <w:rPr>
          <w:rFonts w:ascii="Times New Roman" w:hAnsi="Times New Roman" w:cs="Times New Roman"/>
          <w:sz w:val="28"/>
          <w:szCs w:val="28"/>
          <w:lang w:val="uk-UA"/>
        </w:rPr>
        <w:t xml:space="preserve">В ході зустрічі будуть висвітлені такі важливі питання, як робота адвоката на випередження перед пред’явленням повідомлення про підозру, підготовча робота адвоката з клієнтом, потенціал використання адвокатських запитів, процесуальне протистояння адвоката прокурору і слідчому та інші. </w:t>
      </w:r>
    </w:p>
    <w:p w:rsidR="00CA6482" w:rsidRPr="00303277" w:rsidRDefault="00CA6482" w:rsidP="00CA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Майстер-класи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3032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3277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фаховост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майбутніх </w:t>
      </w:r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юристів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до права через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3277">
        <w:rPr>
          <w:rFonts w:ascii="Times New Roman" w:hAnsi="Times New Roman" w:cs="Times New Roman"/>
          <w:sz w:val="28"/>
          <w:szCs w:val="28"/>
        </w:rPr>
        <w:t>правників</w:t>
      </w:r>
      <w:proofErr w:type="spellEnd"/>
      <w:r w:rsidRPr="0030327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03277" w:rsidRPr="00303277" w:rsidRDefault="00303277" w:rsidP="00C13D5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3277" w:rsidRPr="0030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3"/>
    <w:rsid w:val="00303277"/>
    <w:rsid w:val="003C4C45"/>
    <w:rsid w:val="00C13D55"/>
    <w:rsid w:val="00C42ED3"/>
    <w:rsid w:val="00CA6482"/>
    <w:rsid w:val="00F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2017-01-23T08:00:00Z</dcterms:created>
  <dcterms:modified xsi:type="dcterms:W3CDTF">2017-01-23T09:28:00Z</dcterms:modified>
</cp:coreProperties>
</file>